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B6" w:rsidRDefault="003F5EB6" w:rsidP="003F5EB6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仿宋" w:eastAsia="仿宋" w:hAnsi="仿宋"/>
          <w:spacing w:val="-6"/>
          <w:sz w:val="28"/>
          <w:szCs w:val="32"/>
        </w:rPr>
      </w:pPr>
      <w:r>
        <w:rPr>
          <w:rFonts w:ascii="仿宋" w:eastAsia="仿宋" w:hAnsi="仿宋" w:hint="eastAsia"/>
          <w:spacing w:val="-6"/>
          <w:sz w:val="28"/>
          <w:szCs w:val="32"/>
        </w:rPr>
        <w:t>附件1：</w:t>
      </w:r>
    </w:p>
    <w:p w:rsidR="003F5EB6" w:rsidRDefault="003F5EB6" w:rsidP="003F5EB6">
      <w:pPr>
        <w:pStyle w:val="a5"/>
        <w:adjustRightInd w:val="0"/>
        <w:snapToGrid w:val="0"/>
        <w:spacing w:beforeLines="50" w:before="156" w:beforeAutospacing="0" w:afterLines="50" w:after="156" w:afterAutospacing="0" w:line="360" w:lineRule="auto"/>
        <w:jc w:val="center"/>
        <w:rPr>
          <w:rFonts w:ascii="仿宋" w:eastAsia="仿宋" w:hAnsi="仿宋"/>
          <w:b/>
          <w:spacing w:val="-6"/>
          <w:sz w:val="28"/>
          <w:szCs w:val="32"/>
        </w:rPr>
      </w:pPr>
      <w:r>
        <w:rPr>
          <w:rFonts w:ascii="仿宋" w:eastAsia="仿宋" w:hAnsi="仿宋" w:hint="eastAsia"/>
          <w:b/>
          <w:spacing w:val="-6"/>
          <w:sz w:val="28"/>
          <w:szCs w:val="32"/>
        </w:rPr>
        <w:t>心理健康教育月主题活动计划表</w:t>
      </w: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6071"/>
      </w:tblGrid>
      <w:tr w:rsidR="003F5EB6" w:rsidTr="003F5EB6">
        <w:trPr>
          <w:trHeight w:val="809"/>
        </w:trPr>
        <w:tc>
          <w:tcPr>
            <w:tcW w:w="2346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活动主题</w:t>
            </w:r>
          </w:p>
        </w:tc>
        <w:tc>
          <w:tcPr>
            <w:tcW w:w="6071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</w:p>
        </w:tc>
      </w:tr>
      <w:tr w:rsidR="003F5EB6" w:rsidTr="003F5EB6">
        <w:trPr>
          <w:trHeight w:val="795"/>
        </w:trPr>
        <w:tc>
          <w:tcPr>
            <w:tcW w:w="2346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活动名称</w:t>
            </w:r>
          </w:p>
        </w:tc>
        <w:tc>
          <w:tcPr>
            <w:tcW w:w="6071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</w:p>
        </w:tc>
      </w:tr>
      <w:tr w:rsidR="003F5EB6" w:rsidTr="003F5EB6">
        <w:trPr>
          <w:trHeight w:val="281"/>
        </w:trPr>
        <w:tc>
          <w:tcPr>
            <w:tcW w:w="2346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活动单位</w:t>
            </w:r>
          </w:p>
        </w:tc>
        <w:tc>
          <w:tcPr>
            <w:tcW w:w="6071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</w:p>
        </w:tc>
      </w:tr>
      <w:tr w:rsidR="003F5EB6" w:rsidTr="003F5EB6">
        <w:trPr>
          <w:trHeight w:val="208"/>
        </w:trPr>
        <w:tc>
          <w:tcPr>
            <w:tcW w:w="2346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负责老师</w:t>
            </w:r>
          </w:p>
        </w:tc>
        <w:tc>
          <w:tcPr>
            <w:tcW w:w="6071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</w:p>
        </w:tc>
      </w:tr>
      <w:tr w:rsidR="003F5EB6" w:rsidTr="003F5EB6">
        <w:trPr>
          <w:trHeight w:val="5975"/>
        </w:trPr>
        <w:tc>
          <w:tcPr>
            <w:tcW w:w="2346" w:type="dxa"/>
            <w:vAlign w:val="center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活动方案</w:t>
            </w:r>
          </w:p>
        </w:tc>
        <w:tc>
          <w:tcPr>
            <w:tcW w:w="6071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Cs w:val="32"/>
              </w:rPr>
            </w:pPr>
            <w:r>
              <w:rPr>
                <w:rFonts w:ascii="仿宋" w:eastAsia="仿宋" w:hAnsi="仿宋"/>
                <w:spacing w:val="-6"/>
                <w:szCs w:val="32"/>
              </w:rPr>
              <w:t>(</w:t>
            </w:r>
            <w:r>
              <w:rPr>
                <w:rFonts w:ascii="仿宋" w:eastAsia="仿宋" w:hAnsi="仿宋" w:hint="eastAsia"/>
                <w:spacing w:val="-6"/>
                <w:szCs w:val="32"/>
              </w:rPr>
              <w:t>目的意义、时间地点、内容形式、活动对象、预期效果</w:t>
            </w:r>
            <w:r>
              <w:rPr>
                <w:rFonts w:ascii="仿宋" w:eastAsia="仿宋" w:hAnsi="仿宋"/>
                <w:spacing w:val="-6"/>
                <w:szCs w:val="32"/>
              </w:rPr>
              <w:t>)</w:t>
            </w:r>
          </w:p>
        </w:tc>
      </w:tr>
      <w:tr w:rsidR="003F5EB6" w:rsidTr="003F5EB6">
        <w:trPr>
          <w:trHeight w:val="1601"/>
        </w:trPr>
        <w:tc>
          <w:tcPr>
            <w:tcW w:w="2346" w:type="dxa"/>
            <w:vAlign w:val="center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校心理</w:t>
            </w:r>
            <w:proofErr w:type="gramEnd"/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中心</w:t>
            </w:r>
          </w:p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28"/>
                <w:szCs w:val="32"/>
              </w:rPr>
              <w:t>审批意见</w:t>
            </w:r>
          </w:p>
        </w:tc>
        <w:tc>
          <w:tcPr>
            <w:tcW w:w="6071" w:type="dxa"/>
          </w:tcPr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</w:p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jc w:val="center"/>
              <w:rPr>
                <w:rFonts w:ascii="仿宋" w:eastAsia="仿宋" w:hAnsi="仿宋"/>
                <w:spacing w:val="-6"/>
                <w:sz w:val="28"/>
                <w:szCs w:val="32"/>
              </w:rPr>
            </w:pPr>
          </w:p>
          <w:p w:rsidR="003F5EB6" w:rsidRDefault="003F5EB6" w:rsidP="003F5EB6">
            <w:pPr>
              <w:spacing w:beforeLines="50" w:before="156" w:afterLines="50" w:after="156"/>
              <w:ind w:leftChars="1164" w:left="2444" w:right="2080"/>
              <w:rPr>
                <w:rFonts w:ascii="仿宋" w:eastAsia="仿宋" w:hAnsi="仿宋" w:cs="宋体"/>
                <w:spacing w:val="-6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32"/>
              </w:rPr>
              <w:t>盖</w:t>
            </w:r>
            <w:r>
              <w:rPr>
                <w:rFonts w:ascii="仿宋" w:eastAsia="仿宋" w:hAnsi="仿宋" w:cs="宋体"/>
                <w:spacing w:val="-6"/>
                <w:kern w:val="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pacing w:val="-6"/>
                <w:kern w:val="0"/>
                <w:sz w:val="24"/>
                <w:szCs w:val="32"/>
              </w:rPr>
              <w:t>章：</w:t>
            </w:r>
          </w:p>
          <w:p w:rsidR="003F5EB6" w:rsidRDefault="003F5EB6" w:rsidP="003F5EB6">
            <w:pPr>
              <w:pStyle w:val="a5"/>
              <w:adjustRightInd w:val="0"/>
              <w:snapToGrid w:val="0"/>
              <w:spacing w:beforeLines="50" w:before="156" w:beforeAutospacing="0" w:afterLines="50" w:after="156" w:afterAutospacing="0" w:line="360" w:lineRule="auto"/>
              <w:ind w:leftChars="1164" w:left="2444" w:right="1440"/>
              <w:rPr>
                <w:rFonts w:ascii="仿宋" w:eastAsia="仿宋" w:hAnsi="仿宋"/>
                <w:spacing w:val="-6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Cs w:val="32"/>
              </w:rPr>
              <w:t>日</w:t>
            </w:r>
            <w:r>
              <w:rPr>
                <w:rFonts w:ascii="仿宋" w:eastAsia="仿宋" w:hAnsi="仿宋"/>
                <w:spacing w:val="-6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pacing w:val="-6"/>
                <w:szCs w:val="32"/>
              </w:rPr>
              <w:t>期：</w:t>
            </w:r>
          </w:p>
        </w:tc>
      </w:tr>
    </w:tbl>
    <w:p w:rsidR="003E5A7C" w:rsidRDefault="003E5A7C">
      <w:bookmarkStart w:id="0" w:name="_GoBack"/>
      <w:bookmarkEnd w:id="0"/>
    </w:p>
    <w:sectPr w:rsidR="003E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52" w:rsidRDefault="00E66252" w:rsidP="003F5EB6">
      <w:r>
        <w:separator/>
      </w:r>
    </w:p>
  </w:endnote>
  <w:endnote w:type="continuationSeparator" w:id="0">
    <w:p w:rsidR="00E66252" w:rsidRDefault="00E66252" w:rsidP="003F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52" w:rsidRDefault="00E66252" w:rsidP="003F5EB6">
      <w:r>
        <w:separator/>
      </w:r>
    </w:p>
  </w:footnote>
  <w:footnote w:type="continuationSeparator" w:id="0">
    <w:p w:rsidR="00E66252" w:rsidRDefault="00E66252" w:rsidP="003F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C4"/>
    <w:rsid w:val="003E5A7C"/>
    <w:rsid w:val="003F5EB6"/>
    <w:rsid w:val="00E121C4"/>
    <w:rsid w:val="00E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EB6"/>
    <w:rPr>
      <w:sz w:val="18"/>
      <w:szCs w:val="18"/>
    </w:rPr>
  </w:style>
  <w:style w:type="paragraph" w:styleId="a5">
    <w:name w:val="Normal (Web)"/>
    <w:basedOn w:val="a"/>
    <w:uiPriority w:val="99"/>
    <w:rsid w:val="003F5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EB6"/>
    <w:rPr>
      <w:sz w:val="18"/>
      <w:szCs w:val="18"/>
    </w:rPr>
  </w:style>
  <w:style w:type="paragraph" w:styleId="a5">
    <w:name w:val="Normal (Web)"/>
    <w:basedOn w:val="a"/>
    <w:uiPriority w:val="99"/>
    <w:rsid w:val="003F5E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92</Characters>
  <Application>Microsoft Office Word</Application>
  <DocSecurity>0</DocSecurity>
  <Lines>1</Lines>
  <Paragraphs>1</Paragraphs>
  <ScaleCrop>false</ScaleCrop>
  <Company>Sky123.Org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2016-03-03T01:58:00Z</dcterms:created>
  <dc:creator>Administrator</dc:creator>
  <lastModifiedBy>Administrator</lastModifiedBy>
  <dcterms:modified xsi:type="dcterms:W3CDTF">2016-03-03T02:00:00Z</dcterms:modified>
  <revision>2</revision>
</coreProperties>
</file>