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77D6" w:rsidRDefault="00D05FDB">
      <w:pPr>
        <w:jc w:val="left"/>
        <w:rPr>
          <w:rFonts w:ascii="黑体" w:eastAsia="黑体" w:hAnsi="黑体" w:cs="黑体"/>
          <w:b/>
          <w:sz w:val="32"/>
          <w:szCs w:val="32"/>
        </w:rPr>
      </w:pPr>
      <w:r>
        <w:rPr>
          <w:rFonts w:ascii="黑体" w:eastAsia="黑体" w:hAnsi="黑体" w:cs="黑体" w:hint="eastAsia"/>
          <w:b/>
          <w:sz w:val="32"/>
          <w:szCs w:val="32"/>
        </w:rPr>
        <w:t>附件一：</w:t>
      </w:r>
    </w:p>
    <w:p w:rsidR="003777D6" w:rsidRDefault="00D05FD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职业素养提升团体辅导活动说明及报名表</w:t>
      </w:r>
    </w:p>
    <w:p w:rsidR="003777D6" w:rsidRDefault="00D05FDB">
      <w:pPr>
        <w:numPr>
          <w:ilvl w:val="0"/>
          <w:numId w:val="1"/>
        </w:numPr>
        <w:adjustRightInd w:val="0"/>
        <w:snapToGrid w:val="0"/>
        <w:spacing w:line="560" w:lineRule="exact"/>
        <w:jc w:val="left"/>
        <w:rPr>
          <w:rFonts w:ascii="黑体" w:eastAsia="黑体" w:hAnsi="黑体" w:cs="黑体"/>
          <w:sz w:val="32"/>
          <w:szCs w:val="32"/>
        </w:rPr>
      </w:pPr>
      <w:r>
        <w:rPr>
          <w:rFonts w:ascii="黑体" w:eastAsia="黑体" w:hAnsi="黑体" w:cs="黑体" w:hint="eastAsia"/>
          <w:sz w:val="32"/>
          <w:szCs w:val="32"/>
        </w:rPr>
        <w:t>活动概要</w:t>
      </w:r>
    </w:p>
    <w:p w:rsidR="003777D6" w:rsidRDefault="00D05FDB">
      <w:pPr>
        <w:widowControl/>
        <w:shd w:val="clear" w:color="auto" w:fill="FFFFFF"/>
        <w:spacing w:line="360" w:lineRule="atLeast"/>
        <w:ind w:firstLine="480"/>
        <w:jc w:val="left"/>
        <w:rPr>
          <w:rFonts w:ascii="仿宋_GB2312" w:eastAsia="仿宋_GB2312"/>
          <w:sz w:val="32"/>
          <w:szCs w:val="32"/>
        </w:rPr>
      </w:pPr>
      <w:r>
        <w:rPr>
          <w:rFonts w:ascii="仿宋_GB2312" w:eastAsia="仿宋_GB2312"/>
          <w:sz w:val="32"/>
          <w:szCs w:val="32"/>
        </w:rPr>
        <w:t>团体辅导是在团体情境下进行的一种辅导形式，它是以团体为对象，运用适当的辅导策略与方法，通过团体成员间的互动，促使个体在</w:t>
      </w:r>
      <w:r>
        <w:rPr>
          <w:rFonts w:ascii="仿宋_GB2312" w:eastAsia="仿宋_GB2312" w:hint="eastAsia"/>
          <w:sz w:val="32"/>
          <w:szCs w:val="32"/>
        </w:rPr>
        <w:t>交往</w:t>
      </w:r>
      <w:r>
        <w:rPr>
          <w:rFonts w:ascii="仿宋_GB2312" w:eastAsia="仿宋_GB2312"/>
          <w:sz w:val="32"/>
          <w:szCs w:val="32"/>
        </w:rPr>
        <w:t>中通过观察、学习、体验，学习新的态度与行为方式，激发个体潜能，</w:t>
      </w:r>
      <w:r>
        <w:rPr>
          <w:rFonts w:ascii="仿宋_GB2312" w:eastAsia="仿宋_GB2312" w:hint="eastAsia"/>
          <w:sz w:val="32"/>
          <w:szCs w:val="32"/>
        </w:rPr>
        <w:t>提升个体能力。</w:t>
      </w:r>
    </w:p>
    <w:p w:rsidR="003777D6" w:rsidRDefault="00D05FDB">
      <w:pPr>
        <w:numPr>
          <w:ilvl w:val="0"/>
          <w:numId w:val="1"/>
        </w:numPr>
        <w:adjustRightInd w:val="0"/>
        <w:snapToGrid w:val="0"/>
        <w:spacing w:line="560" w:lineRule="exact"/>
        <w:jc w:val="left"/>
        <w:rPr>
          <w:rFonts w:ascii="黑体" w:eastAsia="黑体" w:hAnsi="黑体" w:cs="黑体"/>
          <w:sz w:val="32"/>
          <w:szCs w:val="32"/>
        </w:rPr>
      </w:pPr>
      <w:r>
        <w:rPr>
          <w:rFonts w:ascii="黑体" w:eastAsia="黑体" w:hAnsi="黑体" w:cs="黑体" w:hint="eastAsia"/>
          <w:sz w:val="32"/>
          <w:szCs w:val="32"/>
        </w:rPr>
        <w:t>活动安排</w:t>
      </w:r>
    </w:p>
    <w:p w:rsidR="003777D6" w:rsidRDefault="00D05FDB" w:rsidP="00080D87">
      <w:pPr>
        <w:widowControl/>
        <w:ind w:firstLineChars="200" w:firstLine="640"/>
        <w:jc w:val="left"/>
        <w:rPr>
          <w:rFonts w:ascii="仿宋_GB2312" w:eastAsia="仿宋_GB2312"/>
          <w:sz w:val="32"/>
          <w:szCs w:val="32"/>
        </w:rPr>
      </w:pPr>
      <w:r>
        <w:rPr>
          <w:rFonts w:ascii="仿宋_GB2312" w:eastAsia="仿宋_GB2312" w:hint="eastAsia"/>
          <w:sz w:val="32"/>
          <w:szCs w:val="32"/>
        </w:rPr>
        <w:t>由我校就业指导教师开展“团队合作”、“人际沟通”、“就业信心加油站”“未来，敢问路在何方”“时间管理”“释放压力，做情绪的主人”6个团体训练营，每个团体20-25人，分4次培训。参与团辅的全勤学员将颁发结业证书。</w:t>
      </w:r>
    </w:p>
    <w:tbl>
      <w:tblPr>
        <w:tblW w:w="7801"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1790"/>
        <w:gridCol w:w="2099"/>
        <w:gridCol w:w="1847"/>
      </w:tblGrid>
      <w:tr w:rsidR="003777D6">
        <w:trPr>
          <w:trHeight w:val="702"/>
          <w:jc w:val="center"/>
        </w:trPr>
        <w:tc>
          <w:tcPr>
            <w:tcW w:w="2065" w:type="dxa"/>
            <w:vAlign w:val="center"/>
          </w:tcPr>
          <w:p w:rsidR="003777D6" w:rsidRDefault="00D05FDB">
            <w:pPr>
              <w:jc w:val="center"/>
              <w:rPr>
                <w:rFonts w:ascii="仿宋_GB2312" w:eastAsia="仿宋_GB2312"/>
                <w:b/>
                <w:spacing w:val="-6"/>
                <w:sz w:val="28"/>
                <w:szCs w:val="28"/>
              </w:rPr>
            </w:pPr>
            <w:r>
              <w:rPr>
                <w:rFonts w:ascii="仿宋_GB2312" w:eastAsia="仿宋_GB2312" w:hint="eastAsia"/>
                <w:b/>
                <w:spacing w:val="-6"/>
                <w:sz w:val="28"/>
                <w:szCs w:val="28"/>
              </w:rPr>
              <w:t>主题</w:t>
            </w:r>
          </w:p>
        </w:tc>
        <w:tc>
          <w:tcPr>
            <w:tcW w:w="1790" w:type="dxa"/>
            <w:vAlign w:val="center"/>
          </w:tcPr>
          <w:p w:rsidR="003777D6" w:rsidRDefault="00D05FDB">
            <w:pPr>
              <w:jc w:val="center"/>
              <w:rPr>
                <w:rFonts w:ascii="仿宋_GB2312" w:eastAsia="仿宋_GB2312"/>
                <w:b/>
                <w:spacing w:val="-6"/>
                <w:sz w:val="28"/>
                <w:szCs w:val="28"/>
              </w:rPr>
            </w:pPr>
            <w:r>
              <w:rPr>
                <w:rFonts w:ascii="仿宋_GB2312" w:eastAsia="仿宋_GB2312" w:hint="eastAsia"/>
                <w:b/>
                <w:spacing w:val="-6"/>
                <w:sz w:val="28"/>
                <w:szCs w:val="28"/>
              </w:rPr>
              <w:t>团体带领者</w:t>
            </w:r>
          </w:p>
        </w:tc>
        <w:tc>
          <w:tcPr>
            <w:tcW w:w="2099" w:type="dxa"/>
            <w:vAlign w:val="center"/>
          </w:tcPr>
          <w:p w:rsidR="003777D6" w:rsidRDefault="00D05FDB">
            <w:pPr>
              <w:jc w:val="center"/>
              <w:rPr>
                <w:rFonts w:ascii="仿宋_GB2312" w:eastAsia="仿宋_GB2312"/>
                <w:b/>
                <w:spacing w:val="-6"/>
                <w:sz w:val="28"/>
                <w:szCs w:val="28"/>
              </w:rPr>
            </w:pPr>
            <w:r>
              <w:rPr>
                <w:rFonts w:ascii="仿宋_GB2312" w:eastAsia="仿宋_GB2312" w:hint="eastAsia"/>
                <w:b/>
                <w:spacing w:val="-6"/>
                <w:sz w:val="28"/>
                <w:szCs w:val="28"/>
              </w:rPr>
              <w:t>时间</w:t>
            </w:r>
          </w:p>
        </w:tc>
        <w:tc>
          <w:tcPr>
            <w:tcW w:w="1847" w:type="dxa"/>
          </w:tcPr>
          <w:p w:rsidR="003777D6" w:rsidRDefault="00D05FDB">
            <w:pPr>
              <w:jc w:val="center"/>
              <w:rPr>
                <w:rFonts w:ascii="仿宋_GB2312" w:eastAsia="仿宋_GB2312"/>
                <w:b/>
                <w:spacing w:val="-6"/>
                <w:sz w:val="28"/>
                <w:szCs w:val="28"/>
              </w:rPr>
            </w:pPr>
            <w:r>
              <w:rPr>
                <w:rFonts w:ascii="仿宋_GB2312" w:eastAsia="仿宋_GB2312" w:hint="eastAsia"/>
                <w:b/>
                <w:spacing w:val="-6"/>
                <w:sz w:val="28"/>
                <w:szCs w:val="28"/>
              </w:rPr>
              <w:t>地点</w:t>
            </w:r>
          </w:p>
        </w:tc>
      </w:tr>
      <w:tr w:rsidR="003777D6">
        <w:trPr>
          <w:trHeight w:val="1217"/>
          <w:jc w:val="center"/>
        </w:trPr>
        <w:tc>
          <w:tcPr>
            <w:tcW w:w="2065"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团队合作</w:t>
            </w:r>
          </w:p>
        </w:tc>
        <w:tc>
          <w:tcPr>
            <w:tcW w:w="1790"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王怡、汪静筠</w:t>
            </w:r>
          </w:p>
        </w:tc>
        <w:tc>
          <w:tcPr>
            <w:tcW w:w="2099"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第7-8周</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一个周末</w:t>
            </w:r>
          </w:p>
          <w:p w:rsidR="003777D6" w:rsidRPr="00080D87" w:rsidRDefault="003777D6">
            <w:pPr>
              <w:tabs>
                <w:tab w:val="left" w:pos="1929"/>
              </w:tabs>
              <w:spacing w:line="360" w:lineRule="exact"/>
              <w:jc w:val="center"/>
              <w:rPr>
                <w:rFonts w:ascii="仿宋" w:eastAsia="仿宋" w:hAnsi="仿宋"/>
                <w:sz w:val="24"/>
              </w:rPr>
            </w:pPr>
          </w:p>
        </w:tc>
        <w:tc>
          <w:tcPr>
            <w:tcW w:w="1847" w:type="dxa"/>
            <w:vMerge w:val="restart"/>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素拓一楼115团训室</w:t>
            </w:r>
          </w:p>
        </w:tc>
      </w:tr>
      <w:tr w:rsidR="003777D6">
        <w:trPr>
          <w:trHeight w:val="1332"/>
          <w:jc w:val="center"/>
        </w:trPr>
        <w:tc>
          <w:tcPr>
            <w:tcW w:w="2065"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就业信心加油站</w:t>
            </w:r>
          </w:p>
        </w:tc>
        <w:tc>
          <w:tcPr>
            <w:tcW w:w="1790"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汪静筠、顾训明</w:t>
            </w:r>
          </w:p>
        </w:tc>
        <w:tc>
          <w:tcPr>
            <w:tcW w:w="2099"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6-9周</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周三晚</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19：00-21：00</w:t>
            </w:r>
          </w:p>
        </w:tc>
        <w:tc>
          <w:tcPr>
            <w:tcW w:w="1847" w:type="dxa"/>
            <w:vMerge/>
          </w:tcPr>
          <w:p w:rsidR="003777D6" w:rsidRPr="00080D87" w:rsidRDefault="003777D6">
            <w:pPr>
              <w:numPr>
                <w:ilvl w:val="0"/>
                <w:numId w:val="2"/>
              </w:numPr>
              <w:tabs>
                <w:tab w:val="left" w:pos="1929"/>
              </w:tabs>
              <w:spacing w:line="360" w:lineRule="exact"/>
              <w:rPr>
                <w:rFonts w:ascii="仿宋" w:eastAsia="仿宋" w:hAnsi="仿宋"/>
                <w:sz w:val="24"/>
              </w:rPr>
            </w:pPr>
          </w:p>
        </w:tc>
      </w:tr>
      <w:tr w:rsidR="003777D6">
        <w:trPr>
          <w:trHeight w:val="1341"/>
          <w:jc w:val="center"/>
        </w:trPr>
        <w:tc>
          <w:tcPr>
            <w:tcW w:w="2065"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人际沟通</w:t>
            </w:r>
          </w:p>
        </w:tc>
        <w:tc>
          <w:tcPr>
            <w:tcW w:w="1790"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阮娟、林舒</w:t>
            </w:r>
          </w:p>
        </w:tc>
        <w:tc>
          <w:tcPr>
            <w:tcW w:w="2099"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第7-8周</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周一、周四晚</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（即4月11日、14日、18日、21日晚）</w:t>
            </w:r>
          </w:p>
        </w:tc>
        <w:tc>
          <w:tcPr>
            <w:tcW w:w="1847" w:type="dxa"/>
            <w:vMerge/>
          </w:tcPr>
          <w:p w:rsidR="003777D6" w:rsidRPr="00080D87" w:rsidRDefault="003777D6">
            <w:pPr>
              <w:numPr>
                <w:ilvl w:val="0"/>
                <w:numId w:val="2"/>
              </w:numPr>
              <w:tabs>
                <w:tab w:val="left" w:pos="1929"/>
              </w:tabs>
              <w:spacing w:line="360" w:lineRule="exact"/>
              <w:rPr>
                <w:rFonts w:ascii="仿宋" w:eastAsia="仿宋" w:hAnsi="仿宋"/>
                <w:sz w:val="24"/>
              </w:rPr>
            </w:pPr>
          </w:p>
        </w:tc>
      </w:tr>
      <w:tr w:rsidR="003777D6">
        <w:trPr>
          <w:trHeight w:val="1341"/>
          <w:jc w:val="center"/>
        </w:trPr>
        <w:tc>
          <w:tcPr>
            <w:tcW w:w="2065"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未来，敢问路在何方</w:t>
            </w:r>
          </w:p>
        </w:tc>
        <w:tc>
          <w:tcPr>
            <w:tcW w:w="1790"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刘旭莹、陈艺全</w:t>
            </w:r>
          </w:p>
        </w:tc>
        <w:tc>
          <w:tcPr>
            <w:tcW w:w="2099"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6—9周</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周二晚</w:t>
            </w:r>
          </w:p>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19：00-21：00</w:t>
            </w:r>
          </w:p>
        </w:tc>
        <w:tc>
          <w:tcPr>
            <w:tcW w:w="1847" w:type="dxa"/>
            <w:vMerge/>
          </w:tcPr>
          <w:p w:rsidR="003777D6" w:rsidRPr="00080D87" w:rsidRDefault="003777D6">
            <w:pPr>
              <w:numPr>
                <w:ilvl w:val="0"/>
                <w:numId w:val="2"/>
              </w:numPr>
              <w:tabs>
                <w:tab w:val="left" w:pos="1929"/>
              </w:tabs>
              <w:spacing w:line="360" w:lineRule="exact"/>
              <w:rPr>
                <w:rFonts w:ascii="仿宋" w:eastAsia="仿宋" w:hAnsi="仿宋"/>
                <w:sz w:val="24"/>
              </w:rPr>
            </w:pPr>
          </w:p>
        </w:tc>
      </w:tr>
      <w:tr w:rsidR="003777D6">
        <w:trPr>
          <w:trHeight w:val="1341"/>
          <w:jc w:val="center"/>
        </w:trPr>
        <w:tc>
          <w:tcPr>
            <w:tcW w:w="2065"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lastRenderedPageBreak/>
              <w:t>释放压力，做情绪的主人</w:t>
            </w:r>
          </w:p>
        </w:tc>
        <w:tc>
          <w:tcPr>
            <w:tcW w:w="1790"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章小妹 滕培秀</w:t>
            </w:r>
          </w:p>
          <w:p w:rsidR="003777D6" w:rsidRPr="00080D87" w:rsidRDefault="003777D6">
            <w:pPr>
              <w:tabs>
                <w:tab w:val="left" w:pos="1929"/>
              </w:tabs>
              <w:spacing w:line="360" w:lineRule="exact"/>
              <w:jc w:val="center"/>
              <w:rPr>
                <w:rFonts w:ascii="仿宋" w:eastAsia="仿宋" w:hAnsi="仿宋"/>
                <w:sz w:val="24"/>
              </w:rPr>
            </w:pPr>
          </w:p>
        </w:tc>
        <w:tc>
          <w:tcPr>
            <w:tcW w:w="2099" w:type="dxa"/>
            <w:vAlign w:val="center"/>
          </w:tcPr>
          <w:p w:rsidR="003777D6" w:rsidRPr="00080D87" w:rsidRDefault="00D05FDB">
            <w:pPr>
              <w:tabs>
                <w:tab w:val="left" w:pos="1929"/>
              </w:tabs>
              <w:spacing w:line="360" w:lineRule="exact"/>
              <w:jc w:val="center"/>
              <w:rPr>
                <w:rFonts w:ascii="仿宋" w:eastAsia="仿宋" w:hAnsi="仿宋"/>
                <w:sz w:val="24"/>
              </w:rPr>
            </w:pPr>
            <w:r w:rsidRPr="00080D87">
              <w:rPr>
                <w:rFonts w:ascii="仿宋" w:eastAsia="仿宋" w:hAnsi="仿宋" w:hint="eastAsia"/>
                <w:sz w:val="24"/>
              </w:rPr>
              <w:t>6—9 周二晚上19：00-21：00</w:t>
            </w:r>
          </w:p>
        </w:tc>
        <w:tc>
          <w:tcPr>
            <w:tcW w:w="1847" w:type="dxa"/>
            <w:vMerge w:val="restart"/>
          </w:tcPr>
          <w:p w:rsidR="003777D6" w:rsidRPr="00080D87" w:rsidRDefault="003777D6">
            <w:pPr>
              <w:tabs>
                <w:tab w:val="left" w:pos="1929"/>
              </w:tabs>
              <w:spacing w:line="360" w:lineRule="exact"/>
              <w:jc w:val="center"/>
              <w:rPr>
                <w:rFonts w:ascii="仿宋" w:eastAsia="仿宋" w:hAnsi="仿宋"/>
                <w:sz w:val="24"/>
              </w:rPr>
            </w:pPr>
          </w:p>
          <w:p w:rsidR="003777D6" w:rsidRPr="00080D87" w:rsidRDefault="003777D6">
            <w:pPr>
              <w:tabs>
                <w:tab w:val="left" w:pos="1929"/>
              </w:tabs>
              <w:spacing w:line="360" w:lineRule="exact"/>
              <w:jc w:val="center"/>
              <w:rPr>
                <w:rFonts w:ascii="仿宋" w:eastAsia="仿宋" w:hAnsi="仿宋"/>
                <w:sz w:val="24"/>
              </w:rPr>
            </w:pPr>
          </w:p>
          <w:p w:rsidR="003777D6" w:rsidRPr="00080D87" w:rsidRDefault="003777D6">
            <w:pPr>
              <w:tabs>
                <w:tab w:val="left" w:pos="1929"/>
              </w:tabs>
              <w:spacing w:line="360" w:lineRule="exact"/>
              <w:jc w:val="center"/>
              <w:rPr>
                <w:rFonts w:ascii="仿宋" w:eastAsia="仿宋" w:hAnsi="仿宋"/>
                <w:sz w:val="24"/>
              </w:rPr>
            </w:pPr>
          </w:p>
          <w:p w:rsidR="003777D6" w:rsidRPr="00080D87" w:rsidRDefault="00D05FDB">
            <w:pPr>
              <w:tabs>
                <w:tab w:val="left" w:pos="1929"/>
              </w:tabs>
              <w:spacing w:line="360" w:lineRule="exact"/>
              <w:jc w:val="center"/>
              <w:rPr>
                <w:rFonts w:ascii="仿宋" w:eastAsia="仿宋" w:hAnsi="仿宋"/>
                <w:sz w:val="24"/>
              </w:rPr>
            </w:pPr>
            <w:bookmarkStart w:id="0" w:name="_GoBack"/>
            <w:bookmarkEnd w:id="0"/>
            <w:r w:rsidRPr="00080D87">
              <w:rPr>
                <w:rFonts w:ascii="仿宋" w:eastAsia="仿宋" w:hAnsi="仿宋" w:hint="eastAsia"/>
                <w:sz w:val="24"/>
              </w:rPr>
              <w:t>素拓一楼117团训室</w:t>
            </w:r>
          </w:p>
        </w:tc>
      </w:tr>
      <w:tr w:rsidR="003777D6">
        <w:trPr>
          <w:trHeight w:val="1341"/>
          <w:jc w:val="center"/>
        </w:trPr>
        <w:tc>
          <w:tcPr>
            <w:tcW w:w="2065" w:type="dxa"/>
            <w:vAlign w:val="center"/>
          </w:tcPr>
          <w:p w:rsidR="003777D6" w:rsidRPr="00080D87" w:rsidRDefault="00D05FDB">
            <w:pPr>
              <w:jc w:val="center"/>
              <w:rPr>
                <w:rFonts w:ascii="仿宋" w:eastAsia="仿宋" w:hAnsi="仿宋" w:cs="宋体"/>
                <w:kern w:val="0"/>
                <w:sz w:val="24"/>
              </w:rPr>
            </w:pPr>
            <w:r w:rsidRPr="00080D87">
              <w:rPr>
                <w:rFonts w:ascii="仿宋" w:eastAsia="仿宋" w:hAnsi="仿宋" w:hint="eastAsia"/>
                <w:sz w:val="24"/>
              </w:rPr>
              <w:t>时间管理</w:t>
            </w:r>
          </w:p>
        </w:tc>
        <w:tc>
          <w:tcPr>
            <w:tcW w:w="1790" w:type="dxa"/>
            <w:vAlign w:val="center"/>
          </w:tcPr>
          <w:p w:rsidR="003777D6" w:rsidRPr="00080D87" w:rsidRDefault="00D05FDB">
            <w:pPr>
              <w:jc w:val="center"/>
              <w:rPr>
                <w:rFonts w:ascii="仿宋" w:eastAsia="仿宋" w:hAnsi="仿宋" w:cs="宋体"/>
                <w:kern w:val="0"/>
                <w:sz w:val="24"/>
              </w:rPr>
            </w:pPr>
            <w:r w:rsidRPr="00080D87">
              <w:rPr>
                <w:rFonts w:ascii="仿宋" w:eastAsia="仿宋" w:hAnsi="仿宋" w:hint="eastAsia"/>
                <w:sz w:val="24"/>
              </w:rPr>
              <w:t>陈秋兰</w:t>
            </w:r>
            <w:r w:rsidR="002178D9">
              <w:rPr>
                <w:rFonts w:ascii="仿宋" w:eastAsia="仿宋" w:hAnsi="仿宋" w:hint="eastAsia"/>
                <w:sz w:val="24"/>
              </w:rPr>
              <w:t xml:space="preserve"> </w:t>
            </w:r>
            <w:r w:rsidRPr="00080D87">
              <w:rPr>
                <w:rFonts w:ascii="仿宋" w:eastAsia="仿宋" w:hAnsi="仿宋" w:hint="eastAsia"/>
                <w:sz w:val="24"/>
              </w:rPr>
              <w:t>陈艺全</w:t>
            </w:r>
          </w:p>
        </w:tc>
        <w:tc>
          <w:tcPr>
            <w:tcW w:w="2099" w:type="dxa"/>
            <w:vAlign w:val="center"/>
          </w:tcPr>
          <w:p w:rsidR="003777D6" w:rsidRPr="00080D87" w:rsidRDefault="00D05FDB">
            <w:pPr>
              <w:jc w:val="center"/>
              <w:rPr>
                <w:rFonts w:ascii="仿宋" w:eastAsia="仿宋" w:hAnsi="仿宋" w:cs="黑体"/>
                <w:spacing w:val="-6"/>
                <w:sz w:val="24"/>
              </w:rPr>
            </w:pPr>
            <w:r w:rsidRPr="00080D87">
              <w:rPr>
                <w:rFonts w:ascii="仿宋" w:eastAsia="仿宋" w:hAnsi="仿宋" w:hint="eastAsia"/>
                <w:sz w:val="24"/>
              </w:rPr>
              <w:t>7-8其一周末</w:t>
            </w:r>
          </w:p>
        </w:tc>
        <w:tc>
          <w:tcPr>
            <w:tcW w:w="1847" w:type="dxa"/>
            <w:vMerge/>
          </w:tcPr>
          <w:p w:rsidR="003777D6" w:rsidRPr="00080D87" w:rsidRDefault="003777D6">
            <w:pPr>
              <w:jc w:val="center"/>
              <w:rPr>
                <w:rFonts w:ascii="仿宋" w:eastAsia="仿宋" w:hAnsi="仿宋" w:cs="黑体"/>
                <w:spacing w:val="-6"/>
                <w:sz w:val="24"/>
              </w:rPr>
            </w:pPr>
          </w:p>
        </w:tc>
      </w:tr>
    </w:tbl>
    <w:p w:rsidR="003777D6" w:rsidRDefault="00D05FDB">
      <w:pPr>
        <w:rPr>
          <w:rFonts w:ascii="微软雅黑" w:eastAsia="微软雅黑" w:hAnsi="微软雅黑" w:cs="微软雅黑"/>
          <w:b/>
          <w:bCs/>
          <w:sz w:val="24"/>
        </w:rPr>
      </w:pPr>
      <w:r>
        <w:rPr>
          <w:rFonts w:ascii="微软雅黑" w:eastAsia="微软雅黑" w:hAnsi="微软雅黑" w:cs="微软雅黑" w:hint="eastAsia"/>
          <w:b/>
          <w:bCs/>
          <w:sz w:val="24"/>
        </w:rPr>
        <w:t>报名项目一请填写《福州大学2016年职业素养提升团体辅导项目一报名表》</w:t>
      </w:r>
    </w:p>
    <w:p w:rsidR="003777D6" w:rsidRDefault="00D05FDB">
      <w:pPr>
        <w:numPr>
          <w:ilvl w:val="0"/>
          <w:numId w:val="1"/>
        </w:numPr>
        <w:adjustRightInd w:val="0"/>
        <w:snapToGrid w:val="0"/>
        <w:spacing w:line="560" w:lineRule="exact"/>
        <w:jc w:val="left"/>
        <w:rPr>
          <w:rFonts w:ascii="黑体" w:eastAsia="黑体" w:hAnsi="黑体" w:cs="黑体"/>
          <w:sz w:val="32"/>
          <w:szCs w:val="32"/>
        </w:rPr>
      </w:pPr>
      <w:r>
        <w:rPr>
          <w:rFonts w:ascii="黑体" w:eastAsia="黑体" w:hAnsi="黑体" w:cs="黑体" w:hint="eastAsia"/>
          <w:sz w:val="32"/>
          <w:szCs w:val="32"/>
        </w:rPr>
        <w:t>报名方式</w:t>
      </w:r>
    </w:p>
    <w:p w:rsidR="003777D6" w:rsidRDefault="00D05FDB">
      <w:pPr>
        <w:spacing w:line="360" w:lineRule="auto"/>
        <w:rPr>
          <w:rFonts w:ascii="仿宋_GB2312" w:eastAsia="仿宋_GB2312"/>
          <w:sz w:val="32"/>
          <w:szCs w:val="32"/>
        </w:rPr>
      </w:pPr>
      <w:r>
        <w:rPr>
          <w:rFonts w:ascii="宋体" w:hAnsi="宋体" w:cs="宋体" w:hint="eastAsia"/>
          <w:b/>
          <w:bCs/>
          <w:sz w:val="28"/>
          <w:szCs w:val="28"/>
        </w:rPr>
        <w:t xml:space="preserve">     </w:t>
      </w:r>
      <w:r>
        <w:rPr>
          <w:rFonts w:ascii="仿宋_GB2312" w:eastAsia="仿宋_GB2312" w:hint="eastAsia"/>
          <w:sz w:val="32"/>
          <w:szCs w:val="32"/>
        </w:rPr>
        <w:t>填写报名表，纸质版与电子版各一份上交至各学院职创部，各</w:t>
      </w:r>
      <w:r>
        <w:rPr>
          <w:rFonts w:ascii="仿宋_GB2312" w:eastAsia="仿宋_GB2312" w:hint="eastAsia"/>
          <w:color w:val="000000"/>
          <w:sz w:val="32"/>
          <w:szCs w:val="32"/>
        </w:rPr>
        <w:t>学院收集本学院报名表，于3月20日下午5点前上交至石油化工学院办公楼202室（联系人：燕越洋：15705956738）。大三与研二学生优先。学员将会在</w:t>
      </w:r>
      <w:r>
        <w:rPr>
          <w:rFonts w:ascii="仿宋_GB2312" w:eastAsia="仿宋_GB2312" w:hint="eastAsia"/>
          <w:sz w:val="32"/>
          <w:szCs w:val="32"/>
        </w:rPr>
        <w:t>3月22日晚前收到短信通知。</w:t>
      </w:r>
    </w:p>
    <w:p w:rsidR="003777D6" w:rsidRDefault="003777D6">
      <w:pPr>
        <w:spacing w:line="360" w:lineRule="auto"/>
        <w:ind w:firstLineChars="200" w:firstLine="640"/>
        <w:rPr>
          <w:rFonts w:ascii="仿宋_GB2312" w:eastAsia="仿宋_GB2312"/>
          <w:sz w:val="32"/>
          <w:szCs w:val="32"/>
        </w:rPr>
      </w:pPr>
    </w:p>
    <w:p w:rsidR="003777D6" w:rsidRDefault="003777D6">
      <w:pPr>
        <w:spacing w:line="360" w:lineRule="auto"/>
        <w:ind w:firstLineChars="200" w:firstLine="640"/>
        <w:rPr>
          <w:rFonts w:ascii="仿宋_GB2312" w:eastAsia="仿宋_GB2312"/>
          <w:sz w:val="32"/>
          <w:szCs w:val="32"/>
        </w:rPr>
      </w:pPr>
    </w:p>
    <w:p w:rsidR="003777D6" w:rsidRDefault="003777D6">
      <w:pPr>
        <w:spacing w:line="360" w:lineRule="auto"/>
        <w:ind w:firstLineChars="200" w:firstLine="640"/>
        <w:rPr>
          <w:rFonts w:ascii="仿宋_GB2312" w:eastAsia="仿宋_GB2312"/>
          <w:sz w:val="32"/>
          <w:szCs w:val="32"/>
        </w:rPr>
      </w:pPr>
    </w:p>
    <w:p w:rsidR="003777D6" w:rsidRDefault="003777D6">
      <w:pPr>
        <w:spacing w:line="360" w:lineRule="auto"/>
        <w:ind w:firstLineChars="200" w:firstLine="640"/>
        <w:rPr>
          <w:rFonts w:ascii="仿宋_GB2312" w:eastAsia="仿宋_GB2312"/>
          <w:sz w:val="32"/>
          <w:szCs w:val="32"/>
        </w:rPr>
      </w:pPr>
    </w:p>
    <w:p w:rsidR="00A967E7" w:rsidRDefault="00A967E7">
      <w:pPr>
        <w:spacing w:line="360" w:lineRule="auto"/>
        <w:ind w:firstLineChars="200" w:firstLine="640"/>
        <w:rPr>
          <w:rFonts w:ascii="仿宋_GB2312" w:eastAsia="仿宋_GB2312"/>
          <w:sz w:val="32"/>
          <w:szCs w:val="32"/>
        </w:rPr>
      </w:pPr>
    </w:p>
    <w:p w:rsidR="00A967E7" w:rsidRDefault="00A967E7">
      <w:pPr>
        <w:spacing w:line="360" w:lineRule="auto"/>
        <w:ind w:firstLineChars="200" w:firstLine="640"/>
        <w:rPr>
          <w:rFonts w:ascii="仿宋_GB2312" w:eastAsia="仿宋_GB2312"/>
          <w:sz w:val="32"/>
          <w:szCs w:val="32"/>
        </w:rPr>
      </w:pPr>
    </w:p>
    <w:p w:rsidR="00A967E7" w:rsidRDefault="00A967E7">
      <w:pPr>
        <w:spacing w:line="360" w:lineRule="auto"/>
        <w:ind w:firstLineChars="200" w:firstLine="640"/>
        <w:rPr>
          <w:rFonts w:ascii="仿宋_GB2312" w:eastAsia="仿宋_GB2312"/>
          <w:sz w:val="32"/>
          <w:szCs w:val="32"/>
        </w:rPr>
      </w:pPr>
    </w:p>
    <w:p w:rsidR="00A967E7" w:rsidRDefault="00A967E7">
      <w:pPr>
        <w:spacing w:line="360" w:lineRule="auto"/>
        <w:ind w:firstLineChars="200" w:firstLine="640"/>
        <w:rPr>
          <w:rFonts w:ascii="仿宋_GB2312" w:eastAsia="仿宋_GB2312"/>
          <w:sz w:val="32"/>
          <w:szCs w:val="32"/>
        </w:rPr>
      </w:pPr>
    </w:p>
    <w:p w:rsidR="003777D6" w:rsidRDefault="003777D6">
      <w:pPr>
        <w:spacing w:line="360" w:lineRule="auto"/>
        <w:ind w:firstLineChars="200" w:firstLine="640"/>
        <w:rPr>
          <w:rFonts w:ascii="仿宋_GB2312" w:eastAsia="仿宋_GB2312"/>
          <w:sz w:val="32"/>
          <w:szCs w:val="32"/>
        </w:rPr>
      </w:pPr>
    </w:p>
    <w:p w:rsidR="003777D6" w:rsidRDefault="003777D6">
      <w:pPr>
        <w:spacing w:line="360" w:lineRule="auto"/>
        <w:ind w:firstLineChars="200" w:firstLine="640"/>
        <w:rPr>
          <w:rFonts w:ascii="仿宋_GB2312" w:eastAsia="仿宋_GB2312"/>
          <w:sz w:val="32"/>
          <w:szCs w:val="32"/>
        </w:rPr>
      </w:pPr>
    </w:p>
    <w:p w:rsidR="003777D6" w:rsidRDefault="003777D6">
      <w:pPr>
        <w:spacing w:line="360" w:lineRule="auto"/>
        <w:ind w:firstLineChars="200" w:firstLine="640"/>
        <w:rPr>
          <w:rFonts w:ascii="仿宋_GB2312" w:eastAsia="仿宋_GB2312"/>
          <w:sz w:val="32"/>
          <w:szCs w:val="32"/>
        </w:rPr>
      </w:pPr>
    </w:p>
    <w:p w:rsidR="003777D6" w:rsidRDefault="003777D6">
      <w:pPr>
        <w:rPr>
          <w:rFonts w:ascii="黑体" w:eastAsia="黑体" w:hAnsi="黑体"/>
          <w:sz w:val="36"/>
          <w:szCs w:val="32"/>
        </w:rPr>
      </w:pPr>
    </w:p>
    <w:p w:rsidR="003777D6" w:rsidRDefault="00D05FDB">
      <w:pPr>
        <w:jc w:val="center"/>
        <w:rPr>
          <w:rFonts w:ascii="黑体" w:eastAsia="黑体" w:hAnsi="黑体"/>
          <w:sz w:val="36"/>
          <w:szCs w:val="32"/>
        </w:rPr>
      </w:pPr>
      <w:r>
        <w:rPr>
          <w:rFonts w:ascii="黑体" w:eastAsia="黑体" w:hAnsi="黑体" w:hint="eastAsia"/>
          <w:sz w:val="36"/>
          <w:szCs w:val="32"/>
        </w:rPr>
        <w:lastRenderedPageBreak/>
        <w:t>福州大学2016年职业素养提升团体辅导报名表</w:t>
      </w:r>
    </w:p>
    <w:tbl>
      <w:tblPr>
        <w:tblW w:w="97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2126"/>
        <w:gridCol w:w="997"/>
        <w:gridCol w:w="2271"/>
        <w:gridCol w:w="995"/>
        <w:gridCol w:w="2271"/>
      </w:tblGrid>
      <w:tr w:rsidR="003777D6">
        <w:trPr>
          <w:trHeight w:val="692"/>
        </w:trPr>
        <w:tc>
          <w:tcPr>
            <w:tcW w:w="1137" w:type="dxa"/>
          </w:tcPr>
          <w:p w:rsidR="003777D6" w:rsidRDefault="00D05FDB">
            <w:pPr>
              <w:spacing w:line="400" w:lineRule="exact"/>
              <w:jc w:val="center"/>
              <w:rPr>
                <w:sz w:val="28"/>
                <w:szCs w:val="28"/>
              </w:rPr>
            </w:pPr>
            <w:r>
              <w:rPr>
                <w:sz w:val="28"/>
                <w:szCs w:val="28"/>
              </w:rPr>
              <w:t>姓</w:t>
            </w:r>
            <w:r>
              <w:rPr>
                <w:rFonts w:hint="eastAsia"/>
                <w:sz w:val="28"/>
                <w:szCs w:val="28"/>
              </w:rPr>
              <w:t xml:space="preserve"> </w:t>
            </w:r>
            <w:r>
              <w:rPr>
                <w:sz w:val="28"/>
                <w:szCs w:val="28"/>
              </w:rPr>
              <w:t>名</w:t>
            </w:r>
          </w:p>
        </w:tc>
        <w:tc>
          <w:tcPr>
            <w:tcW w:w="2126" w:type="dxa"/>
          </w:tcPr>
          <w:p w:rsidR="003777D6" w:rsidRDefault="003777D6">
            <w:pPr>
              <w:spacing w:line="400" w:lineRule="exact"/>
              <w:jc w:val="center"/>
              <w:rPr>
                <w:sz w:val="28"/>
                <w:szCs w:val="28"/>
              </w:rPr>
            </w:pPr>
          </w:p>
        </w:tc>
        <w:tc>
          <w:tcPr>
            <w:tcW w:w="997" w:type="dxa"/>
          </w:tcPr>
          <w:p w:rsidR="003777D6" w:rsidRDefault="00D05FDB">
            <w:pPr>
              <w:spacing w:line="400" w:lineRule="exact"/>
              <w:jc w:val="center"/>
              <w:rPr>
                <w:sz w:val="28"/>
                <w:szCs w:val="28"/>
              </w:rPr>
            </w:pPr>
            <w:r>
              <w:rPr>
                <w:rFonts w:hint="eastAsia"/>
                <w:sz w:val="28"/>
                <w:szCs w:val="28"/>
              </w:rPr>
              <w:t>性</w:t>
            </w:r>
            <w:r>
              <w:rPr>
                <w:rFonts w:hint="eastAsia"/>
                <w:sz w:val="28"/>
                <w:szCs w:val="28"/>
              </w:rPr>
              <w:t xml:space="preserve"> </w:t>
            </w:r>
            <w:r>
              <w:rPr>
                <w:rFonts w:hint="eastAsia"/>
                <w:sz w:val="28"/>
                <w:szCs w:val="28"/>
              </w:rPr>
              <w:t>别</w:t>
            </w:r>
          </w:p>
        </w:tc>
        <w:tc>
          <w:tcPr>
            <w:tcW w:w="2271" w:type="dxa"/>
          </w:tcPr>
          <w:p w:rsidR="003777D6" w:rsidRDefault="003777D6">
            <w:pPr>
              <w:spacing w:line="400" w:lineRule="exact"/>
              <w:jc w:val="center"/>
              <w:rPr>
                <w:sz w:val="28"/>
                <w:szCs w:val="28"/>
              </w:rPr>
            </w:pPr>
          </w:p>
        </w:tc>
        <w:tc>
          <w:tcPr>
            <w:tcW w:w="995" w:type="dxa"/>
          </w:tcPr>
          <w:p w:rsidR="003777D6" w:rsidRDefault="00D05FDB">
            <w:pPr>
              <w:spacing w:line="400" w:lineRule="exact"/>
              <w:jc w:val="center"/>
              <w:rPr>
                <w:sz w:val="28"/>
                <w:szCs w:val="28"/>
              </w:rPr>
            </w:pPr>
            <w:r>
              <w:rPr>
                <w:rFonts w:hint="eastAsia"/>
                <w:sz w:val="28"/>
                <w:szCs w:val="28"/>
              </w:rPr>
              <w:t>学</w:t>
            </w:r>
            <w:r>
              <w:rPr>
                <w:rFonts w:hint="eastAsia"/>
                <w:sz w:val="28"/>
                <w:szCs w:val="28"/>
              </w:rPr>
              <w:t xml:space="preserve"> </w:t>
            </w:r>
            <w:r>
              <w:rPr>
                <w:rFonts w:hint="eastAsia"/>
                <w:sz w:val="28"/>
                <w:szCs w:val="28"/>
              </w:rPr>
              <w:t>号</w:t>
            </w:r>
          </w:p>
        </w:tc>
        <w:tc>
          <w:tcPr>
            <w:tcW w:w="2271" w:type="dxa"/>
          </w:tcPr>
          <w:p w:rsidR="003777D6" w:rsidRDefault="003777D6">
            <w:pPr>
              <w:spacing w:line="400" w:lineRule="exact"/>
              <w:jc w:val="center"/>
              <w:rPr>
                <w:sz w:val="28"/>
                <w:szCs w:val="28"/>
              </w:rPr>
            </w:pPr>
          </w:p>
        </w:tc>
      </w:tr>
      <w:tr w:rsidR="003777D6">
        <w:trPr>
          <w:trHeight w:val="675"/>
        </w:trPr>
        <w:tc>
          <w:tcPr>
            <w:tcW w:w="1137" w:type="dxa"/>
          </w:tcPr>
          <w:p w:rsidR="003777D6" w:rsidRDefault="00D05FDB">
            <w:pPr>
              <w:spacing w:line="400" w:lineRule="exact"/>
              <w:jc w:val="center"/>
              <w:rPr>
                <w:sz w:val="28"/>
                <w:szCs w:val="28"/>
              </w:rPr>
            </w:pPr>
            <w:r>
              <w:rPr>
                <w:rFonts w:hint="eastAsia"/>
                <w:sz w:val="28"/>
                <w:szCs w:val="28"/>
              </w:rPr>
              <w:t>学</w:t>
            </w:r>
            <w:r>
              <w:rPr>
                <w:rFonts w:hint="eastAsia"/>
                <w:sz w:val="28"/>
                <w:szCs w:val="28"/>
              </w:rPr>
              <w:t xml:space="preserve"> </w:t>
            </w:r>
            <w:r>
              <w:rPr>
                <w:rFonts w:hint="eastAsia"/>
                <w:sz w:val="28"/>
                <w:szCs w:val="28"/>
              </w:rPr>
              <w:t>院</w:t>
            </w:r>
          </w:p>
        </w:tc>
        <w:tc>
          <w:tcPr>
            <w:tcW w:w="2126" w:type="dxa"/>
          </w:tcPr>
          <w:p w:rsidR="003777D6" w:rsidRDefault="003777D6">
            <w:pPr>
              <w:spacing w:line="400" w:lineRule="exact"/>
              <w:jc w:val="center"/>
              <w:rPr>
                <w:sz w:val="28"/>
                <w:szCs w:val="28"/>
              </w:rPr>
            </w:pPr>
          </w:p>
        </w:tc>
        <w:tc>
          <w:tcPr>
            <w:tcW w:w="997" w:type="dxa"/>
          </w:tcPr>
          <w:p w:rsidR="003777D6" w:rsidRDefault="00D05FDB">
            <w:pPr>
              <w:spacing w:line="400" w:lineRule="exact"/>
              <w:jc w:val="center"/>
              <w:rPr>
                <w:sz w:val="28"/>
                <w:szCs w:val="28"/>
              </w:rPr>
            </w:pPr>
            <w:r>
              <w:rPr>
                <w:sz w:val="28"/>
                <w:szCs w:val="28"/>
              </w:rPr>
              <w:t>专</w:t>
            </w:r>
            <w:r>
              <w:rPr>
                <w:rFonts w:hint="eastAsia"/>
                <w:sz w:val="28"/>
                <w:szCs w:val="28"/>
              </w:rPr>
              <w:t xml:space="preserve"> </w:t>
            </w:r>
            <w:r>
              <w:rPr>
                <w:sz w:val="28"/>
                <w:szCs w:val="28"/>
              </w:rPr>
              <w:t>业</w:t>
            </w:r>
          </w:p>
        </w:tc>
        <w:tc>
          <w:tcPr>
            <w:tcW w:w="2271" w:type="dxa"/>
          </w:tcPr>
          <w:p w:rsidR="003777D6" w:rsidRDefault="003777D6">
            <w:pPr>
              <w:spacing w:line="400" w:lineRule="exact"/>
              <w:jc w:val="center"/>
              <w:rPr>
                <w:sz w:val="28"/>
                <w:szCs w:val="28"/>
              </w:rPr>
            </w:pPr>
          </w:p>
        </w:tc>
        <w:tc>
          <w:tcPr>
            <w:tcW w:w="995" w:type="dxa"/>
          </w:tcPr>
          <w:p w:rsidR="003777D6" w:rsidRDefault="00D05FDB">
            <w:pPr>
              <w:spacing w:line="400" w:lineRule="exact"/>
              <w:jc w:val="center"/>
              <w:rPr>
                <w:sz w:val="28"/>
                <w:szCs w:val="28"/>
              </w:rPr>
            </w:pPr>
            <w:r>
              <w:rPr>
                <w:sz w:val="28"/>
                <w:szCs w:val="28"/>
              </w:rPr>
              <w:t>年</w:t>
            </w:r>
            <w:r>
              <w:rPr>
                <w:rFonts w:hint="eastAsia"/>
                <w:sz w:val="28"/>
                <w:szCs w:val="28"/>
              </w:rPr>
              <w:t xml:space="preserve"> </w:t>
            </w:r>
            <w:r>
              <w:rPr>
                <w:sz w:val="28"/>
                <w:szCs w:val="28"/>
              </w:rPr>
              <w:t>级</w:t>
            </w:r>
          </w:p>
        </w:tc>
        <w:tc>
          <w:tcPr>
            <w:tcW w:w="2271" w:type="dxa"/>
          </w:tcPr>
          <w:p w:rsidR="003777D6" w:rsidRDefault="003777D6">
            <w:pPr>
              <w:spacing w:line="400" w:lineRule="exact"/>
              <w:jc w:val="center"/>
              <w:rPr>
                <w:sz w:val="28"/>
                <w:szCs w:val="28"/>
              </w:rPr>
            </w:pPr>
          </w:p>
        </w:tc>
      </w:tr>
      <w:tr w:rsidR="003777D6">
        <w:trPr>
          <w:trHeight w:val="675"/>
        </w:trPr>
        <w:tc>
          <w:tcPr>
            <w:tcW w:w="1137" w:type="dxa"/>
            <w:tcBorders>
              <w:bottom w:val="single" w:sz="4" w:space="0" w:color="000000"/>
            </w:tcBorders>
          </w:tcPr>
          <w:p w:rsidR="003777D6" w:rsidRDefault="00D05FDB">
            <w:pPr>
              <w:spacing w:line="400" w:lineRule="exact"/>
              <w:jc w:val="center"/>
              <w:rPr>
                <w:sz w:val="28"/>
                <w:szCs w:val="28"/>
              </w:rPr>
            </w:pPr>
            <w:r>
              <w:rPr>
                <w:sz w:val="28"/>
                <w:szCs w:val="28"/>
              </w:rPr>
              <w:t>手</w:t>
            </w:r>
            <w:r>
              <w:rPr>
                <w:rFonts w:hint="eastAsia"/>
                <w:sz w:val="28"/>
                <w:szCs w:val="28"/>
              </w:rPr>
              <w:t xml:space="preserve"> </w:t>
            </w:r>
            <w:r>
              <w:rPr>
                <w:sz w:val="28"/>
                <w:szCs w:val="28"/>
              </w:rPr>
              <w:t>机</w:t>
            </w:r>
          </w:p>
        </w:tc>
        <w:tc>
          <w:tcPr>
            <w:tcW w:w="2126" w:type="dxa"/>
            <w:tcBorders>
              <w:bottom w:val="single" w:sz="4" w:space="0" w:color="000000"/>
            </w:tcBorders>
          </w:tcPr>
          <w:p w:rsidR="003777D6" w:rsidRDefault="003777D6">
            <w:pPr>
              <w:spacing w:line="400" w:lineRule="exact"/>
              <w:jc w:val="center"/>
              <w:rPr>
                <w:sz w:val="28"/>
                <w:szCs w:val="28"/>
              </w:rPr>
            </w:pPr>
          </w:p>
        </w:tc>
        <w:tc>
          <w:tcPr>
            <w:tcW w:w="997" w:type="dxa"/>
            <w:tcBorders>
              <w:bottom w:val="single" w:sz="4" w:space="0" w:color="000000"/>
            </w:tcBorders>
          </w:tcPr>
          <w:p w:rsidR="003777D6" w:rsidRDefault="00D05FDB">
            <w:pPr>
              <w:spacing w:line="400" w:lineRule="exact"/>
              <w:jc w:val="center"/>
              <w:rPr>
                <w:sz w:val="28"/>
                <w:szCs w:val="28"/>
              </w:rPr>
            </w:pPr>
            <w:r>
              <w:rPr>
                <w:rFonts w:hint="eastAsia"/>
                <w:sz w:val="28"/>
                <w:szCs w:val="28"/>
              </w:rPr>
              <w:t>QQ</w:t>
            </w:r>
            <w:r>
              <w:rPr>
                <w:sz w:val="28"/>
                <w:szCs w:val="28"/>
              </w:rPr>
              <w:t xml:space="preserve"> </w:t>
            </w:r>
          </w:p>
        </w:tc>
        <w:tc>
          <w:tcPr>
            <w:tcW w:w="2271" w:type="dxa"/>
            <w:tcBorders>
              <w:bottom w:val="single" w:sz="4" w:space="0" w:color="000000"/>
            </w:tcBorders>
          </w:tcPr>
          <w:p w:rsidR="003777D6" w:rsidRDefault="003777D6">
            <w:pPr>
              <w:spacing w:line="400" w:lineRule="exact"/>
              <w:jc w:val="center"/>
              <w:rPr>
                <w:sz w:val="28"/>
                <w:szCs w:val="28"/>
              </w:rPr>
            </w:pPr>
          </w:p>
        </w:tc>
        <w:tc>
          <w:tcPr>
            <w:tcW w:w="995" w:type="dxa"/>
            <w:tcBorders>
              <w:bottom w:val="single" w:sz="4" w:space="0" w:color="000000"/>
            </w:tcBorders>
          </w:tcPr>
          <w:p w:rsidR="003777D6" w:rsidRDefault="00D05FDB">
            <w:pPr>
              <w:spacing w:line="400" w:lineRule="exact"/>
              <w:jc w:val="center"/>
              <w:rPr>
                <w:sz w:val="28"/>
                <w:szCs w:val="28"/>
              </w:rPr>
            </w:pPr>
            <w:r>
              <w:rPr>
                <w:sz w:val="28"/>
                <w:szCs w:val="28"/>
              </w:rPr>
              <w:t>邮</w:t>
            </w:r>
            <w:r>
              <w:rPr>
                <w:rFonts w:hint="eastAsia"/>
                <w:sz w:val="28"/>
                <w:szCs w:val="28"/>
              </w:rPr>
              <w:t xml:space="preserve"> </w:t>
            </w:r>
            <w:r>
              <w:rPr>
                <w:sz w:val="28"/>
                <w:szCs w:val="28"/>
              </w:rPr>
              <w:t>箱</w:t>
            </w:r>
          </w:p>
        </w:tc>
        <w:tc>
          <w:tcPr>
            <w:tcW w:w="2271" w:type="dxa"/>
            <w:tcBorders>
              <w:bottom w:val="single" w:sz="4" w:space="0" w:color="000000"/>
            </w:tcBorders>
          </w:tcPr>
          <w:p w:rsidR="003777D6" w:rsidRDefault="003777D6">
            <w:pPr>
              <w:spacing w:line="400" w:lineRule="exact"/>
              <w:jc w:val="center"/>
              <w:rPr>
                <w:sz w:val="28"/>
                <w:szCs w:val="28"/>
              </w:rPr>
            </w:pPr>
          </w:p>
        </w:tc>
      </w:tr>
      <w:tr w:rsidR="003777D6">
        <w:trPr>
          <w:trHeight w:val="675"/>
        </w:trPr>
        <w:tc>
          <w:tcPr>
            <w:tcW w:w="9797" w:type="dxa"/>
            <w:gridSpan w:val="6"/>
            <w:shd w:val="clear" w:color="auto" w:fill="FFFFFF"/>
          </w:tcPr>
          <w:p w:rsidR="003777D6" w:rsidRDefault="00D05FDB">
            <w:pPr>
              <w:spacing w:line="400" w:lineRule="exact"/>
              <w:ind w:leftChars="353" w:left="741"/>
              <w:jc w:val="left"/>
              <w:rPr>
                <w:rFonts w:ascii="宋体" w:hAnsi="宋体"/>
                <w:b/>
                <w:bCs/>
                <w:color w:val="353535"/>
                <w:sz w:val="24"/>
              </w:rPr>
            </w:pPr>
            <w:r>
              <w:rPr>
                <w:rFonts w:ascii="宋体" w:hAnsi="宋体" w:hint="eastAsia"/>
                <w:b/>
                <w:bCs/>
                <w:color w:val="353535"/>
                <w:sz w:val="24"/>
              </w:rPr>
              <w:t>请选择其中一个训练营主题：</w:t>
            </w:r>
          </w:p>
          <w:p w:rsidR="003777D6" w:rsidRDefault="00D05FDB">
            <w:pPr>
              <w:spacing w:line="400" w:lineRule="exact"/>
              <w:ind w:leftChars="353" w:left="741"/>
              <w:jc w:val="left"/>
              <w:rPr>
                <w:rFonts w:ascii="宋体" w:hAnsi="宋体"/>
                <w:b/>
                <w:bCs/>
                <w:color w:val="353535"/>
                <w:sz w:val="24"/>
              </w:rPr>
            </w:pPr>
            <w:r>
              <w:rPr>
                <w:rFonts w:ascii="宋体" w:hAnsi="宋体" w:hint="eastAsia"/>
                <w:b/>
                <w:bCs/>
                <w:color w:val="353535"/>
                <w:sz w:val="24"/>
              </w:rPr>
              <w:t>□一班：团队合作：第 7—8周 其一周末晚</w:t>
            </w:r>
          </w:p>
          <w:p w:rsidR="003777D6" w:rsidRDefault="00D05FDB">
            <w:pPr>
              <w:spacing w:line="400" w:lineRule="exact"/>
              <w:ind w:leftChars="353" w:left="741"/>
              <w:jc w:val="left"/>
              <w:rPr>
                <w:rFonts w:ascii="宋体" w:hAnsi="宋体"/>
                <w:b/>
                <w:bCs/>
                <w:color w:val="353535"/>
                <w:sz w:val="24"/>
              </w:rPr>
            </w:pPr>
            <w:r>
              <w:rPr>
                <w:rFonts w:ascii="宋体" w:hAnsi="宋体" w:hint="eastAsia"/>
                <w:b/>
                <w:bCs/>
                <w:color w:val="353535"/>
                <w:sz w:val="24"/>
              </w:rPr>
              <w:t>□二班：就业信心加油站：第 6—9周 每周三晚上19:00—21:00</w:t>
            </w:r>
          </w:p>
          <w:p w:rsidR="003777D6" w:rsidRDefault="00D05FDB">
            <w:pPr>
              <w:spacing w:line="400" w:lineRule="exact"/>
              <w:ind w:leftChars="353" w:left="741"/>
              <w:jc w:val="left"/>
              <w:rPr>
                <w:rFonts w:ascii="宋体" w:hAnsi="宋体"/>
                <w:b/>
                <w:bCs/>
                <w:color w:val="353535"/>
                <w:sz w:val="24"/>
              </w:rPr>
            </w:pPr>
            <w:r>
              <w:rPr>
                <w:rFonts w:ascii="宋体" w:hAnsi="宋体" w:hint="eastAsia"/>
                <w:b/>
                <w:bCs/>
                <w:color w:val="353535"/>
                <w:sz w:val="24"/>
              </w:rPr>
              <w:t>□三班：人际沟通：第7—8周 每周周一、周四晚上19：00-21：00</w:t>
            </w:r>
          </w:p>
          <w:p w:rsidR="003777D6" w:rsidRDefault="00D05FDB">
            <w:pPr>
              <w:spacing w:line="400" w:lineRule="exact"/>
              <w:ind w:leftChars="353" w:left="741"/>
              <w:jc w:val="left"/>
              <w:rPr>
                <w:rFonts w:ascii="宋体" w:hAnsi="宋体"/>
                <w:b/>
                <w:bCs/>
                <w:color w:val="353535"/>
                <w:sz w:val="24"/>
              </w:rPr>
            </w:pPr>
            <w:r>
              <w:rPr>
                <w:rFonts w:ascii="宋体" w:hAnsi="宋体" w:hint="eastAsia"/>
                <w:b/>
                <w:bCs/>
                <w:color w:val="353535"/>
                <w:sz w:val="24"/>
              </w:rPr>
              <w:t>□四班：未来，敢问路在何方：第6—9周 每周二晚上19：00-21：00</w:t>
            </w:r>
          </w:p>
          <w:p w:rsidR="003777D6" w:rsidRDefault="00D05FDB">
            <w:pPr>
              <w:spacing w:line="400" w:lineRule="exact"/>
              <w:ind w:leftChars="353" w:left="741"/>
              <w:jc w:val="left"/>
              <w:rPr>
                <w:rFonts w:ascii="宋体" w:hAnsi="宋体"/>
                <w:b/>
                <w:bCs/>
                <w:color w:val="353535"/>
                <w:sz w:val="24"/>
              </w:rPr>
            </w:pPr>
            <w:r>
              <w:rPr>
                <w:rFonts w:ascii="宋体" w:hAnsi="宋体" w:hint="eastAsia"/>
                <w:b/>
                <w:bCs/>
                <w:color w:val="353535"/>
                <w:sz w:val="24"/>
              </w:rPr>
              <w:t>□五班：释放压力，做情绪的主人：第6—9周 每周二晚上19：00-21：00</w:t>
            </w:r>
          </w:p>
          <w:p w:rsidR="003777D6" w:rsidRDefault="00D05FDB">
            <w:pPr>
              <w:spacing w:line="400" w:lineRule="exact"/>
              <w:ind w:leftChars="353" w:left="741"/>
              <w:jc w:val="left"/>
              <w:rPr>
                <w:rFonts w:ascii="宋体" w:hAnsi="宋体"/>
                <w:b/>
                <w:bCs/>
                <w:color w:val="353535"/>
                <w:sz w:val="28"/>
                <w:szCs w:val="28"/>
              </w:rPr>
            </w:pPr>
            <w:r>
              <w:rPr>
                <w:rFonts w:ascii="宋体" w:hAnsi="宋体" w:hint="eastAsia"/>
                <w:b/>
                <w:bCs/>
                <w:color w:val="353535"/>
                <w:sz w:val="24"/>
              </w:rPr>
              <w:t>□六班：时间管理：第 7—8周 其一周末晚</w:t>
            </w:r>
          </w:p>
        </w:tc>
      </w:tr>
      <w:tr w:rsidR="003777D6">
        <w:trPr>
          <w:trHeight w:val="1395"/>
        </w:trPr>
        <w:tc>
          <w:tcPr>
            <w:tcW w:w="9797" w:type="dxa"/>
            <w:gridSpan w:val="6"/>
            <w:shd w:val="clear" w:color="auto" w:fill="FFFFFF"/>
          </w:tcPr>
          <w:p w:rsidR="003777D6" w:rsidRDefault="00D05FDB">
            <w:pPr>
              <w:spacing w:line="300" w:lineRule="exact"/>
              <w:ind w:leftChars="352" w:left="739"/>
              <w:jc w:val="left"/>
              <w:rPr>
                <w:rFonts w:ascii="宋体" w:hAnsi="宋体"/>
                <w:b/>
                <w:bCs/>
                <w:color w:val="353535"/>
                <w:sz w:val="24"/>
              </w:rPr>
            </w:pPr>
            <w:r>
              <w:rPr>
                <w:rFonts w:ascii="宋体" w:hAnsi="宋体" w:hint="eastAsia"/>
                <w:b/>
                <w:bCs/>
                <w:color w:val="353535"/>
                <w:sz w:val="24"/>
              </w:rPr>
              <w:t>选择该主题团体辅导的原因：</w:t>
            </w:r>
          </w:p>
          <w:p w:rsidR="003777D6" w:rsidRDefault="00D05FDB">
            <w:pPr>
              <w:spacing w:line="300" w:lineRule="exact"/>
              <w:ind w:leftChars="352" w:left="739"/>
              <w:jc w:val="left"/>
              <w:rPr>
                <w:rFonts w:ascii="宋体" w:hAnsi="宋体"/>
                <w:b/>
                <w:bCs/>
                <w:color w:val="353535"/>
                <w:sz w:val="24"/>
              </w:rPr>
            </w:pPr>
            <w:r>
              <w:rPr>
                <w:rFonts w:ascii="宋体" w:hAnsi="宋体" w:hint="eastAsia"/>
                <w:b/>
                <w:bCs/>
                <w:color w:val="353535"/>
                <w:sz w:val="24"/>
              </w:rPr>
              <w:t>1</w:t>
            </w:r>
          </w:p>
          <w:p w:rsidR="003777D6" w:rsidRDefault="00D05FDB">
            <w:pPr>
              <w:spacing w:line="300" w:lineRule="exact"/>
              <w:ind w:leftChars="352" w:left="739"/>
              <w:jc w:val="left"/>
              <w:rPr>
                <w:rFonts w:ascii="宋体" w:hAnsi="宋体"/>
                <w:b/>
                <w:bCs/>
                <w:color w:val="353535"/>
                <w:sz w:val="24"/>
              </w:rPr>
            </w:pPr>
            <w:r>
              <w:rPr>
                <w:rFonts w:ascii="宋体" w:hAnsi="宋体" w:hint="eastAsia"/>
                <w:b/>
                <w:bCs/>
                <w:color w:val="353535"/>
                <w:sz w:val="24"/>
              </w:rPr>
              <w:t>2</w:t>
            </w:r>
          </w:p>
          <w:p w:rsidR="003777D6" w:rsidRDefault="00D05FDB">
            <w:pPr>
              <w:spacing w:line="300" w:lineRule="exact"/>
              <w:ind w:leftChars="352" w:left="739"/>
              <w:jc w:val="left"/>
              <w:rPr>
                <w:rFonts w:ascii="宋体" w:hAnsi="宋体"/>
                <w:b/>
                <w:bCs/>
                <w:color w:val="353535"/>
                <w:sz w:val="24"/>
                <w:highlight w:val="yellow"/>
              </w:rPr>
            </w:pPr>
            <w:r>
              <w:rPr>
                <w:rFonts w:ascii="宋体" w:hAnsi="宋体" w:hint="eastAsia"/>
                <w:b/>
                <w:bCs/>
                <w:color w:val="353535"/>
                <w:sz w:val="24"/>
              </w:rPr>
              <w:t>3</w:t>
            </w:r>
          </w:p>
        </w:tc>
      </w:tr>
      <w:tr w:rsidR="003777D6">
        <w:trPr>
          <w:trHeight w:val="675"/>
        </w:trPr>
        <w:tc>
          <w:tcPr>
            <w:tcW w:w="9797" w:type="dxa"/>
            <w:gridSpan w:val="6"/>
            <w:shd w:val="clear" w:color="auto" w:fill="FFFFFF"/>
          </w:tcPr>
          <w:p w:rsidR="003777D6" w:rsidRDefault="00080D87">
            <w:pPr>
              <w:spacing w:line="300" w:lineRule="exact"/>
              <w:ind w:leftChars="352" w:left="739"/>
              <w:jc w:val="left"/>
              <w:rPr>
                <w:rFonts w:ascii="宋体" w:hAnsi="宋体"/>
                <w:b/>
                <w:bCs/>
                <w:color w:val="353535"/>
                <w:sz w:val="24"/>
              </w:rPr>
            </w:pPr>
            <w:r>
              <w:rPr>
                <w:rFonts w:ascii="宋体" w:hAnsi="宋体" w:hint="eastAsia"/>
                <w:b/>
                <w:bCs/>
                <w:color w:val="353535"/>
                <w:sz w:val="24"/>
              </w:rPr>
              <w:t>期待哪些</w:t>
            </w:r>
            <w:r w:rsidR="00D05FDB">
              <w:rPr>
                <w:rFonts w:ascii="宋体" w:hAnsi="宋体" w:hint="eastAsia"/>
                <w:b/>
                <w:bCs/>
                <w:color w:val="353535"/>
                <w:sz w:val="24"/>
              </w:rPr>
              <w:t>收获：</w:t>
            </w:r>
          </w:p>
          <w:p w:rsidR="003777D6" w:rsidRDefault="00D05FDB">
            <w:pPr>
              <w:spacing w:line="300" w:lineRule="exact"/>
              <w:ind w:leftChars="352" w:left="739"/>
              <w:jc w:val="left"/>
              <w:rPr>
                <w:rFonts w:ascii="宋体" w:hAnsi="宋体"/>
                <w:b/>
                <w:bCs/>
                <w:color w:val="353535"/>
                <w:sz w:val="24"/>
              </w:rPr>
            </w:pPr>
            <w:r>
              <w:rPr>
                <w:rFonts w:ascii="宋体" w:hAnsi="宋体" w:hint="eastAsia"/>
                <w:b/>
                <w:bCs/>
                <w:color w:val="353535"/>
                <w:sz w:val="24"/>
              </w:rPr>
              <w:t>1</w:t>
            </w:r>
          </w:p>
          <w:p w:rsidR="003777D6" w:rsidRDefault="00D05FDB">
            <w:pPr>
              <w:spacing w:line="300" w:lineRule="exact"/>
              <w:ind w:leftChars="352" w:left="739"/>
              <w:jc w:val="left"/>
              <w:rPr>
                <w:rFonts w:ascii="宋体" w:hAnsi="宋体"/>
                <w:b/>
                <w:bCs/>
                <w:color w:val="353535"/>
                <w:sz w:val="24"/>
              </w:rPr>
            </w:pPr>
            <w:r>
              <w:rPr>
                <w:rFonts w:ascii="宋体" w:hAnsi="宋体" w:hint="eastAsia"/>
                <w:b/>
                <w:bCs/>
                <w:color w:val="353535"/>
                <w:sz w:val="24"/>
              </w:rPr>
              <w:t>2</w:t>
            </w:r>
          </w:p>
        </w:tc>
      </w:tr>
      <w:tr w:rsidR="003777D6">
        <w:trPr>
          <w:trHeight w:val="2735"/>
        </w:trPr>
        <w:tc>
          <w:tcPr>
            <w:tcW w:w="9797" w:type="dxa"/>
            <w:gridSpan w:val="6"/>
          </w:tcPr>
          <w:p w:rsidR="003777D6" w:rsidRDefault="00D05FDB">
            <w:pPr>
              <w:spacing w:line="400" w:lineRule="exact"/>
              <w:jc w:val="left"/>
              <w:rPr>
                <w:b/>
                <w:sz w:val="28"/>
                <w:szCs w:val="28"/>
              </w:rPr>
            </w:pPr>
            <w:r>
              <w:rPr>
                <w:b/>
                <w:sz w:val="28"/>
                <w:szCs w:val="28"/>
              </w:rPr>
              <w:t> </w:t>
            </w:r>
            <w:r>
              <w:rPr>
                <w:b/>
                <w:sz w:val="28"/>
                <w:szCs w:val="28"/>
              </w:rPr>
              <w:t>报名须知</w:t>
            </w:r>
            <w:r>
              <w:rPr>
                <w:rFonts w:hint="eastAsia"/>
                <w:b/>
                <w:sz w:val="28"/>
                <w:szCs w:val="28"/>
              </w:rPr>
              <w:t>：</w:t>
            </w:r>
          </w:p>
          <w:p w:rsidR="003777D6" w:rsidRDefault="00D05FDB">
            <w:pPr>
              <w:spacing w:line="400" w:lineRule="exact"/>
              <w:jc w:val="left"/>
              <w:rPr>
                <w:sz w:val="28"/>
                <w:szCs w:val="28"/>
              </w:rPr>
            </w:pPr>
            <w:r>
              <w:rPr>
                <w:rFonts w:hint="eastAsia"/>
                <w:sz w:val="28"/>
                <w:szCs w:val="28"/>
              </w:rPr>
              <w:t>1.</w:t>
            </w:r>
            <w:r>
              <w:rPr>
                <w:rFonts w:hint="eastAsia"/>
                <w:sz w:val="28"/>
                <w:szCs w:val="28"/>
              </w:rPr>
              <w:t>本次学生职业素养提升团体辅导培训分为四个不同主题，每周培训一次或两次，共培训四次。</w:t>
            </w:r>
          </w:p>
          <w:p w:rsidR="003777D6" w:rsidRDefault="00D05FDB">
            <w:pPr>
              <w:spacing w:line="400" w:lineRule="exact"/>
              <w:jc w:val="left"/>
              <w:rPr>
                <w:sz w:val="28"/>
                <w:szCs w:val="28"/>
              </w:rPr>
            </w:pPr>
            <w:r>
              <w:rPr>
                <w:rFonts w:hint="eastAsia"/>
                <w:sz w:val="28"/>
                <w:szCs w:val="28"/>
              </w:rPr>
              <w:t>2.</w:t>
            </w:r>
            <w:r>
              <w:rPr>
                <w:rFonts w:hint="eastAsia"/>
                <w:sz w:val="28"/>
                <w:szCs w:val="28"/>
              </w:rPr>
              <w:t>每人只能选择参加其中一个主题训练营，并须承诺全程参与，不得中途缺席。</w:t>
            </w:r>
          </w:p>
          <w:p w:rsidR="003777D6" w:rsidRDefault="00D05FDB">
            <w:pPr>
              <w:spacing w:line="400" w:lineRule="exact"/>
              <w:jc w:val="left"/>
              <w:rPr>
                <w:sz w:val="28"/>
                <w:szCs w:val="28"/>
              </w:rPr>
            </w:pPr>
            <w:r>
              <w:rPr>
                <w:rFonts w:ascii="宋体" w:hAnsi="宋体" w:hint="eastAsia"/>
                <w:sz w:val="28"/>
                <w:szCs w:val="28"/>
              </w:rPr>
              <w:t>3.参训期间严格遵守培训要求，做到不迟到、不早退，并能完成培训要求的各项事宜。</w:t>
            </w:r>
          </w:p>
          <w:p w:rsidR="003777D6" w:rsidRDefault="00D05FDB">
            <w:pPr>
              <w:spacing w:line="400" w:lineRule="exact"/>
              <w:jc w:val="center"/>
              <w:rPr>
                <w:sz w:val="28"/>
                <w:szCs w:val="28"/>
              </w:rPr>
            </w:pPr>
            <w:r>
              <w:rPr>
                <w:rFonts w:hint="eastAsia"/>
                <w:sz w:val="28"/>
                <w:szCs w:val="28"/>
              </w:rPr>
              <w:t xml:space="preserve">                           </w:t>
            </w:r>
            <w:r>
              <w:rPr>
                <w:rFonts w:hint="eastAsia"/>
                <w:sz w:val="28"/>
                <w:szCs w:val="28"/>
              </w:rPr>
              <w:t>本人签字：</w:t>
            </w:r>
            <w:r>
              <w:rPr>
                <w:rFonts w:hint="eastAsia"/>
                <w:sz w:val="28"/>
                <w:szCs w:val="28"/>
              </w:rPr>
              <w:t xml:space="preserve">  </w:t>
            </w:r>
          </w:p>
          <w:p w:rsidR="003777D6" w:rsidRDefault="003777D6">
            <w:pPr>
              <w:spacing w:line="400" w:lineRule="exact"/>
              <w:jc w:val="center"/>
              <w:rPr>
                <w:sz w:val="28"/>
                <w:szCs w:val="28"/>
              </w:rPr>
            </w:pPr>
          </w:p>
          <w:p w:rsidR="003777D6" w:rsidRDefault="00D05FDB">
            <w:pPr>
              <w:spacing w:line="400" w:lineRule="exact"/>
              <w:ind w:right="28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A8484B" w:rsidRDefault="00A8484B">
      <w:pPr>
        <w:jc w:val="left"/>
        <w:rPr>
          <w:rFonts w:ascii="宋体" w:hAnsi="宋体"/>
          <w:sz w:val="24"/>
        </w:rPr>
      </w:pPr>
      <w:r>
        <w:rPr>
          <w:rFonts w:ascii="宋体" w:hAnsi="宋体" w:hint="eastAsia"/>
          <w:sz w:val="24"/>
        </w:rPr>
        <w:t>备注：</w:t>
      </w:r>
      <w:r w:rsidR="00D05FDB">
        <w:rPr>
          <w:rFonts w:ascii="宋体" w:hAnsi="宋体" w:hint="eastAsia"/>
          <w:sz w:val="24"/>
        </w:rPr>
        <w:t>请于3月15日下午4点~6点将此表交至石油化工学院办公楼202</w:t>
      </w:r>
      <w:r>
        <w:rPr>
          <w:rFonts w:ascii="宋体" w:hAnsi="宋体" w:hint="eastAsia"/>
          <w:sz w:val="24"/>
        </w:rPr>
        <w:t>，</w:t>
      </w:r>
    </w:p>
    <w:p w:rsidR="003777D6" w:rsidRDefault="00D05FDB">
      <w:pPr>
        <w:jc w:val="left"/>
        <w:rPr>
          <w:rFonts w:ascii="宋体" w:hAnsi="宋体"/>
          <w:sz w:val="24"/>
        </w:rPr>
      </w:pPr>
      <w:r>
        <w:rPr>
          <w:rFonts w:ascii="宋体" w:hAnsi="宋体" w:hint="eastAsia"/>
          <w:sz w:val="24"/>
        </w:rPr>
        <w:t>咨询电话：燕同学 15705956738</w:t>
      </w:r>
    </w:p>
    <w:p w:rsidR="003777D6" w:rsidRDefault="003777D6">
      <w:pPr>
        <w:jc w:val="left"/>
        <w:rPr>
          <w:rFonts w:ascii="宋体" w:hAnsi="宋体"/>
          <w:b/>
          <w:color w:val="FF0000"/>
          <w:sz w:val="32"/>
          <w:szCs w:val="32"/>
        </w:rPr>
      </w:pPr>
    </w:p>
    <w:p w:rsidR="003777D6" w:rsidRDefault="003777D6">
      <w:pPr>
        <w:jc w:val="left"/>
        <w:rPr>
          <w:rFonts w:ascii="宋体" w:hAnsi="宋体"/>
          <w:b/>
          <w:color w:val="FF0000"/>
          <w:sz w:val="32"/>
          <w:szCs w:val="32"/>
        </w:rPr>
      </w:pPr>
    </w:p>
    <w:p w:rsidR="003777D6" w:rsidRDefault="003777D6">
      <w:pPr>
        <w:jc w:val="left"/>
        <w:rPr>
          <w:rFonts w:ascii="宋体" w:hAnsi="宋体"/>
          <w:b/>
          <w:sz w:val="32"/>
          <w:szCs w:val="32"/>
        </w:rPr>
      </w:pPr>
    </w:p>
    <w:p w:rsidR="003777D6" w:rsidRDefault="00D05FDB">
      <w:pPr>
        <w:jc w:val="left"/>
        <w:rPr>
          <w:rFonts w:ascii="黑体" w:eastAsia="黑体" w:hAnsi="黑体" w:cs="黑体"/>
          <w:b/>
          <w:sz w:val="32"/>
          <w:szCs w:val="32"/>
        </w:rPr>
      </w:pPr>
      <w:r>
        <w:rPr>
          <w:rFonts w:ascii="黑体" w:eastAsia="黑体" w:hAnsi="黑体" w:cs="黑体" w:hint="eastAsia"/>
          <w:b/>
          <w:sz w:val="32"/>
          <w:szCs w:val="32"/>
        </w:rPr>
        <w:lastRenderedPageBreak/>
        <w:t>附件二：</w:t>
      </w:r>
      <w:r>
        <w:rPr>
          <w:rFonts w:ascii="黑体" w:eastAsia="黑体" w:hAnsi="黑体" w:cs="黑体" w:hint="eastAsia"/>
          <w:b/>
          <w:sz w:val="32"/>
          <w:szCs w:val="32"/>
        </w:rPr>
        <w:tab/>
      </w:r>
    </w:p>
    <w:p w:rsidR="003777D6" w:rsidRDefault="00D05FD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福州大学2016年职业世界大探索大赛参赛说明</w:t>
      </w:r>
    </w:p>
    <w:p w:rsidR="003777D6" w:rsidRDefault="00D05FDB">
      <w:pPr>
        <w:spacing w:line="360" w:lineRule="auto"/>
        <w:rPr>
          <w:rFonts w:ascii="黑体" w:eastAsia="黑体" w:hAnsi="黑体" w:cs="黑体"/>
          <w:b/>
          <w:bCs/>
          <w:sz w:val="32"/>
          <w:szCs w:val="32"/>
        </w:rPr>
      </w:pPr>
      <w:r>
        <w:rPr>
          <w:rFonts w:ascii="黑体" w:eastAsia="黑体" w:hAnsi="黑体" w:cs="黑体" w:hint="eastAsia"/>
          <w:b/>
          <w:bCs/>
          <w:sz w:val="32"/>
          <w:szCs w:val="32"/>
        </w:rPr>
        <w:t xml:space="preserve"> 一、大赛宗旨</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大赛以提高学生调查研究的能力和自身综合素质为目的，加深学生对职业的认识。</w:t>
      </w:r>
    </w:p>
    <w:p w:rsidR="003777D6" w:rsidRDefault="00D05FDB">
      <w:pPr>
        <w:spacing w:line="360" w:lineRule="auto"/>
        <w:rPr>
          <w:rFonts w:ascii="黑体" w:eastAsia="黑体" w:hAnsi="黑体" w:cs="黑体"/>
          <w:b/>
          <w:bCs/>
          <w:sz w:val="32"/>
          <w:szCs w:val="32"/>
        </w:rPr>
      </w:pPr>
      <w:r>
        <w:rPr>
          <w:rFonts w:ascii="黑体" w:eastAsia="黑体" w:hAnsi="黑体" w:cs="黑体" w:hint="eastAsia"/>
          <w:b/>
          <w:bCs/>
          <w:sz w:val="32"/>
          <w:szCs w:val="32"/>
        </w:rPr>
        <w:t xml:space="preserve">   二、参赛形式及流程</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大赛以团队为参赛单位，各参赛者以3-5人自行组队，可跨学院、年级、专业，每个团队选出一名队长，并确定团队名称。流程如下：</w:t>
      </w:r>
    </w:p>
    <w:p w:rsidR="003777D6" w:rsidRDefault="00D05FDB">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第一阶段：学院选拔阶段（即日起至4月5日）</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各学院响应学校号召，积极开展院级职业世界大探索大赛，选拔优秀选手，可自行安排比赛环节和评审方式，每个学院遴选3份作品参加校级比赛。参加校级比赛的选手名单统一由各学院职业发展协会或就业服务部于2016年4月5日晚9点前发送至指定邮箱：976231562@qq.com。</w:t>
      </w:r>
    </w:p>
    <w:p w:rsidR="003777D6" w:rsidRDefault="00D05FDB">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第二阶段：作品提交阶段</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参加校级比赛的作品统一由各学院职业发展协会或就业服务部于2016年4月5日晚7点前提交至福州大学土木工程学院职业规划与就业服务部（联系人：黄同学，电话：18659300478），包括选手的《主报告》、《调研分析报告》和《附件》的A4纸质版3份（交到12#214），同时发送完整作品的电子版（PDF格式）至指定邮箱：976231562@qq.com，邮件格式为“学院+职业世界大探索大赛作品提交+团队名称”。</w:t>
      </w:r>
    </w:p>
    <w:p w:rsidR="003777D6" w:rsidRDefault="00D05FDB">
      <w:pPr>
        <w:spacing w:line="560" w:lineRule="exact"/>
        <w:rPr>
          <w:rFonts w:ascii="仿宋_GB2312" w:eastAsia="仿宋_GB2312"/>
          <w:b/>
          <w:sz w:val="32"/>
          <w:szCs w:val="32"/>
        </w:rPr>
      </w:pPr>
      <w:r>
        <w:rPr>
          <w:rFonts w:ascii="仿宋_GB2312" w:eastAsia="仿宋_GB2312" w:hint="eastAsia"/>
          <w:b/>
          <w:sz w:val="32"/>
          <w:szCs w:val="32"/>
        </w:rPr>
        <w:t xml:space="preserve">    第三阶段：初审阶段（4月7日—4月10日）</w:t>
      </w:r>
    </w:p>
    <w:p w:rsidR="003777D6" w:rsidRDefault="00D05FDB">
      <w:pPr>
        <w:spacing w:line="560" w:lineRule="exact"/>
        <w:ind w:firstLine="645"/>
        <w:rPr>
          <w:rFonts w:ascii="仿宋_GB2312" w:eastAsia="仿宋_GB2312"/>
          <w:sz w:val="32"/>
          <w:szCs w:val="32"/>
        </w:rPr>
      </w:pPr>
      <w:r>
        <w:rPr>
          <w:rFonts w:ascii="仿宋_GB2312" w:eastAsia="仿宋_GB2312" w:hint="eastAsia"/>
          <w:sz w:val="32"/>
          <w:szCs w:val="32"/>
        </w:rPr>
        <w:lastRenderedPageBreak/>
        <w:t>主办方组织专家对选手的大赛作品进行审核，遴选8支队伍晋级现场决赛。进入决赛的队伍请以“学院+团队名称”加入职业世界大探索交流群。</w:t>
      </w:r>
    </w:p>
    <w:p w:rsidR="003777D6" w:rsidRPr="00A967E7" w:rsidRDefault="00A72FA9">
      <w:pPr>
        <w:spacing w:line="560" w:lineRule="exact"/>
        <w:ind w:firstLine="645"/>
        <w:rPr>
          <w:rFonts w:ascii="仿宋_GB2312" w:eastAsia="仿宋_GB2312"/>
          <w:sz w:val="32"/>
          <w:szCs w:val="32"/>
        </w:rPr>
      </w:pPr>
      <w:r>
        <w:rPr>
          <w:rFonts w:ascii="仿宋_GB2312" w:eastAsia="仿宋_GB2312" w:hint="eastAsia"/>
          <w:sz w:val="32"/>
          <w:szCs w:val="32"/>
        </w:rPr>
        <w:t>书面审阅以参赛队伍的《主报告》和《调研分析报告》为主要评</w:t>
      </w:r>
      <w:r w:rsidRPr="00A967E7">
        <w:rPr>
          <w:rFonts w:ascii="仿宋_GB2312" w:eastAsia="仿宋_GB2312" w:hint="eastAsia"/>
          <w:sz w:val="32"/>
          <w:szCs w:val="32"/>
        </w:rPr>
        <w:t>选标准，《附件》为辅助评选标准</w:t>
      </w:r>
      <w:r w:rsidR="00D05FDB" w:rsidRPr="00A967E7">
        <w:rPr>
          <w:rFonts w:ascii="仿宋_GB2312" w:eastAsia="仿宋_GB2312" w:hint="eastAsia"/>
          <w:sz w:val="32"/>
          <w:szCs w:val="32"/>
        </w:rPr>
        <w:t>。</w:t>
      </w:r>
    </w:p>
    <w:p w:rsidR="003777D6" w:rsidRDefault="00D05FDB">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第四阶段：决赛阶段（4月下旬）</w:t>
      </w:r>
    </w:p>
    <w:p w:rsidR="003777D6" w:rsidRDefault="00D05FDB">
      <w:pPr>
        <w:spacing w:line="560" w:lineRule="exact"/>
        <w:rPr>
          <w:rFonts w:ascii="黑体" w:eastAsia="黑体" w:hAnsi="黑体" w:cs="黑体"/>
          <w:b/>
          <w:bCs/>
          <w:sz w:val="32"/>
          <w:szCs w:val="32"/>
        </w:rPr>
      </w:pPr>
      <w:r>
        <w:rPr>
          <w:rFonts w:ascii="仿宋_GB2312" w:eastAsia="仿宋_GB2312" w:hint="eastAsia"/>
          <w:sz w:val="32"/>
          <w:szCs w:val="32"/>
        </w:rPr>
        <w:t xml:space="preserve">    晋级决赛的8支队伍现场展示作品，并回答评委提问。由评委现场打分，评选出一二三等奖以及优秀奖。</w:t>
      </w:r>
    </w:p>
    <w:p w:rsidR="003777D6" w:rsidRDefault="00D05FDB">
      <w:pPr>
        <w:spacing w:line="360" w:lineRule="auto"/>
        <w:rPr>
          <w:rFonts w:ascii="黑体" w:eastAsia="黑体" w:hAnsi="黑体" w:cs="黑体"/>
          <w:b/>
          <w:bCs/>
          <w:sz w:val="32"/>
          <w:szCs w:val="32"/>
        </w:rPr>
      </w:pPr>
      <w:r>
        <w:rPr>
          <w:rFonts w:ascii="黑体" w:eastAsia="黑体" w:hAnsi="黑体" w:cs="黑体" w:hint="eastAsia"/>
          <w:b/>
          <w:bCs/>
          <w:sz w:val="32"/>
          <w:szCs w:val="32"/>
        </w:rPr>
        <w:t>三、参赛作品要求</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5294"/>
        <w:gridCol w:w="2850"/>
      </w:tblGrid>
      <w:tr w:rsidR="003777D6">
        <w:tc>
          <w:tcPr>
            <w:tcW w:w="1021" w:type="dxa"/>
          </w:tcPr>
          <w:p w:rsidR="003777D6" w:rsidRDefault="003777D6">
            <w:pPr>
              <w:spacing w:line="360" w:lineRule="exact"/>
              <w:jc w:val="center"/>
              <w:rPr>
                <w:b/>
                <w:bCs/>
                <w:sz w:val="24"/>
              </w:rPr>
            </w:pPr>
          </w:p>
        </w:tc>
        <w:tc>
          <w:tcPr>
            <w:tcW w:w="5294" w:type="dxa"/>
          </w:tcPr>
          <w:p w:rsidR="003777D6" w:rsidRDefault="00D05FDB">
            <w:pPr>
              <w:spacing w:line="360" w:lineRule="exact"/>
              <w:jc w:val="center"/>
              <w:rPr>
                <w:b/>
                <w:bCs/>
                <w:sz w:val="24"/>
              </w:rPr>
            </w:pPr>
            <w:r>
              <w:rPr>
                <w:rFonts w:hint="eastAsia"/>
                <w:b/>
                <w:bCs/>
                <w:sz w:val="24"/>
              </w:rPr>
              <w:t>内容</w:t>
            </w:r>
          </w:p>
        </w:tc>
        <w:tc>
          <w:tcPr>
            <w:tcW w:w="2850" w:type="dxa"/>
          </w:tcPr>
          <w:p w:rsidR="003777D6" w:rsidRDefault="00D05FDB">
            <w:pPr>
              <w:spacing w:line="360" w:lineRule="exact"/>
              <w:jc w:val="center"/>
              <w:rPr>
                <w:b/>
                <w:bCs/>
                <w:sz w:val="24"/>
              </w:rPr>
            </w:pPr>
            <w:r>
              <w:rPr>
                <w:rFonts w:hint="eastAsia"/>
                <w:b/>
                <w:bCs/>
                <w:sz w:val="24"/>
              </w:rPr>
              <w:t>备注</w:t>
            </w:r>
          </w:p>
        </w:tc>
      </w:tr>
      <w:tr w:rsidR="003777D6">
        <w:trPr>
          <w:trHeight w:val="2205"/>
        </w:trPr>
        <w:tc>
          <w:tcPr>
            <w:tcW w:w="1021" w:type="dxa"/>
            <w:vMerge w:val="restart"/>
            <w:vAlign w:val="center"/>
          </w:tcPr>
          <w:p w:rsidR="003777D6" w:rsidRDefault="00D05FDB">
            <w:pPr>
              <w:spacing w:line="360" w:lineRule="exact"/>
              <w:jc w:val="center"/>
              <w:rPr>
                <w:b/>
                <w:bCs/>
                <w:sz w:val="24"/>
              </w:rPr>
            </w:pPr>
            <w:r>
              <w:rPr>
                <w:rFonts w:hint="eastAsia"/>
                <w:b/>
                <w:bCs/>
                <w:sz w:val="24"/>
              </w:rPr>
              <w:t>主</w:t>
            </w:r>
          </w:p>
          <w:p w:rsidR="003777D6" w:rsidRDefault="00D05FDB">
            <w:pPr>
              <w:spacing w:line="360" w:lineRule="exact"/>
              <w:jc w:val="center"/>
              <w:rPr>
                <w:b/>
                <w:bCs/>
                <w:sz w:val="24"/>
              </w:rPr>
            </w:pPr>
            <w:r>
              <w:rPr>
                <w:rFonts w:hint="eastAsia"/>
                <w:b/>
                <w:bCs/>
                <w:sz w:val="24"/>
              </w:rPr>
              <w:t>报</w:t>
            </w:r>
          </w:p>
          <w:p w:rsidR="003777D6" w:rsidRDefault="00D05FDB">
            <w:pPr>
              <w:spacing w:line="360" w:lineRule="exact"/>
              <w:jc w:val="center"/>
              <w:rPr>
                <w:b/>
                <w:bCs/>
                <w:sz w:val="24"/>
              </w:rPr>
            </w:pPr>
            <w:r>
              <w:rPr>
                <w:rFonts w:hint="eastAsia"/>
                <w:b/>
                <w:bCs/>
                <w:sz w:val="24"/>
              </w:rPr>
              <w:t>告</w:t>
            </w:r>
          </w:p>
        </w:tc>
        <w:tc>
          <w:tcPr>
            <w:tcW w:w="5294" w:type="dxa"/>
          </w:tcPr>
          <w:p w:rsidR="003777D6" w:rsidRDefault="00D05FDB">
            <w:pPr>
              <w:tabs>
                <w:tab w:val="left" w:pos="1929"/>
              </w:tabs>
              <w:spacing w:line="360" w:lineRule="exact"/>
              <w:rPr>
                <w:sz w:val="24"/>
              </w:rPr>
            </w:pPr>
            <w:r>
              <w:rPr>
                <w:rFonts w:hint="eastAsia"/>
                <w:sz w:val="24"/>
              </w:rPr>
              <w:t>报告必须含有以下内容：</w:t>
            </w:r>
          </w:p>
          <w:p w:rsidR="003777D6" w:rsidRDefault="00D05FDB">
            <w:pPr>
              <w:numPr>
                <w:ilvl w:val="0"/>
                <w:numId w:val="2"/>
              </w:numPr>
              <w:tabs>
                <w:tab w:val="left" w:pos="1929"/>
              </w:tabs>
              <w:spacing w:line="360" w:lineRule="exact"/>
              <w:rPr>
                <w:sz w:val="24"/>
              </w:rPr>
            </w:pPr>
            <w:r>
              <w:rPr>
                <w:rFonts w:hint="eastAsia"/>
                <w:sz w:val="24"/>
              </w:rPr>
              <w:t>该职业中的工作性质</w:t>
            </w:r>
          </w:p>
          <w:p w:rsidR="003777D6" w:rsidRDefault="00D05FDB">
            <w:pPr>
              <w:tabs>
                <w:tab w:val="left" w:pos="1929"/>
              </w:tabs>
              <w:spacing w:line="360" w:lineRule="exact"/>
              <w:rPr>
                <w:rFonts w:ascii="Arial" w:hAnsi="Arial" w:cs="Arial"/>
                <w:sz w:val="24"/>
              </w:rPr>
            </w:pPr>
            <w:r>
              <w:rPr>
                <w:rFonts w:ascii="宋体" w:hAnsi="宋体" w:cs="宋体" w:hint="eastAsia"/>
                <w:sz w:val="24"/>
              </w:rPr>
              <w:t>●</w:t>
            </w:r>
            <w:r>
              <w:rPr>
                <w:rFonts w:ascii="Arial" w:hAnsi="Arial" w:cs="Arial" w:hint="eastAsia"/>
                <w:sz w:val="24"/>
              </w:rPr>
              <w:t>该职业的定义（职业名典或职业简介中的定义）</w:t>
            </w:r>
          </w:p>
          <w:p w:rsidR="003777D6" w:rsidRDefault="00D05FDB">
            <w:pPr>
              <w:tabs>
                <w:tab w:val="left" w:pos="1929"/>
              </w:tabs>
              <w:spacing w:line="360" w:lineRule="exact"/>
              <w:rPr>
                <w:rFonts w:ascii="宋体" w:hAnsi="宋体" w:cs="宋体"/>
                <w:sz w:val="24"/>
              </w:rPr>
            </w:pPr>
            <w:r>
              <w:rPr>
                <w:rFonts w:ascii="宋体" w:hAnsi="宋体" w:cs="宋体" w:hint="eastAsia"/>
                <w:sz w:val="24"/>
              </w:rPr>
              <w:t>●该职业存在的意义，提供的服务以及所服务的需求</w:t>
            </w:r>
          </w:p>
          <w:p w:rsidR="003777D6" w:rsidRDefault="00D05FDB">
            <w:pPr>
              <w:tabs>
                <w:tab w:val="left" w:pos="1929"/>
              </w:tabs>
              <w:spacing w:line="360" w:lineRule="exact"/>
              <w:rPr>
                <w:rFonts w:ascii="宋体" w:hAnsi="宋体" w:cs="宋体"/>
                <w:sz w:val="24"/>
              </w:rPr>
            </w:pPr>
            <w:r>
              <w:rPr>
                <w:rFonts w:ascii="宋体" w:hAnsi="宋体" w:cs="宋体" w:hint="eastAsia"/>
                <w:sz w:val="24"/>
              </w:rPr>
              <w:t>●主要的任务和责任</w:t>
            </w:r>
          </w:p>
          <w:p w:rsidR="003777D6" w:rsidRDefault="00D05FDB">
            <w:pPr>
              <w:tabs>
                <w:tab w:val="left" w:pos="1929"/>
              </w:tabs>
              <w:spacing w:line="360" w:lineRule="exact"/>
              <w:rPr>
                <w:rFonts w:ascii="Arial" w:hAnsi="Arial" w:cs="Arial"/>
                <w:sz w:val="24"/>
              </w:rPr>
            </w:pPr>
            <w:r>
              <w:rPr>
                <w:rFonts w:ascii="宋体" w:hAnsi="宋体" w:cs="宋体" w:hint="eastAsia"/>
                <w:sz w:val="24"/>
              </w:rPr>
              <w:t>●该职业中的专门领域</w:t>
            </w:r>
          </w:p>
        </w:tc>
        <w:tc>
          <w:tcPr>
            <w:tcW w:w="2850" w:type="dxa"/>
            <w:vMerge w:val="restart"/>
            <w:vAlign w:val="center"/>
          </w:tcPr>
          <w:p w:rsidR="003777D6" w:rsidRDefault="00D05FDB">
            <w:pPr>
              <w:numPr>
                <w:ilvl w:val="0"/>
                <w:numId w:val="3"/>
              </w:numPr>
              <w:spacing w:line="360" w:lineRule="exact"/>
              <w:rPr>
                <w:sz w:val="24"/>
              </w:rPr>
            </w:pPr>
            <w:r>
              <w:rPr>
                <w:rFonts w:hint="eastAsia"/>
                <w:sz w:val="24"/>
              </w:rPr>
              <w:t>评分比例：</w:t>
            </w:r>
            <w:r>
              <w:rPr>
                <w:rFonts w:hint="eastAsia"/>
                <w:sz w:val="24"/>
              </w:rPr>
              <w:t>50</w:t>
            </w:r>
            <w:r>
              <w:rPr>
                <w:sz w:val="24"/>
              </w:rPr>
              <w:t>%</w:t>
            </w:r>
            <w:r>
              <w:rPr>
                <w:rFonts w:hint="eastAsia"/>
                <w:sz w:val="24"/>
              </w:rPr>
              <w:t>；</w:t>
            </w:r>
          </w:p>
          <w:p w:rsidR="003777D6" w:rsidRDefault="00D05FDB">
            <w:pPr>
              <w:numPr>
                <w:ilvl w:val="0"/>
                <w:numId w:val="3"/>
              </w:numPr>
              <w:spacing w:line="360" w:lineRule="exact"/>
              <w:rPr>
                <w:sz w:val="24"/>
              </w:rPr>
            </w:pPr>
            <w:r>
              <w:rPr>
                <w:rFonts w:hint="eastAsia"/>
                <w:sz w:val="24"/>
              </w:rPr>
              <w:t>主报告字数</w:t>
            </w:r>
            <w:r>
              <w:rPr>
                <w:rFonts w:hint="eastAsia"/>
                <w:sz w:val="24"/>
              </w:rPr>
              <w:t>5000-8000</w:t>
            </w:r>
            <w:r>
              <w:rPr>
                <w:rFonts w:hint="eastAsia"/>
                <w:sz w:val="24"/>
              </w:rPr>
              <w:t>字；</w:t>
            </w:r>
          </w:p>
          <w:p w:rsidR="003777D6" w:rsidRDefault="00D05FDB">
            <w:pPr>
              <w:numPr>
                <w:ilvl w:val="0"/>
                <w:numId w:val="3"/>
              </w:numPr>
              <w:spacing w:line="360" w:lineRule="exact"/>
              <w:rPr>
                <w:sz w:val="24"/>
              </w:rPr>
            </w:pPr>
            <w:r>
              <w:rPr>
                <w:rFonts w:hint="eastAsia"/>
                <w:sz w:val="24"/>
              </w:rPr>
              <w:t>主报告内容须具备实用性，对同学有一定的启发性；</w:t>
            </w:r>
          </w:p>
          <w:p w:rsidR="003777D6" w:rsidRDefault="00D05FDB">
            <w:pPr>
              <w:numPr>
                <w:ilvl w:val="0"/>
                <w:numId w:val="3"/>
              </w:numPr>
              <w:spacing w:line="360" w:lineRule="exact"/>
              <w:rPr>
                <w:sz w:val="24"/>
              </w:rPr>
            </w:pPr>
            <w:r>
              <w:rPr>
                <w:rFonts w:hint="eastAsia"/>
                <w:sz w:val="24"/>
              </w:rPr>
              <w:t>主报告不必拘谨于所规定的内容，可根据自身情况自由发挥，有亮点可酌情加分。</w:t>
            </w:r>
          </w:p>
          <w:p w:rsidR="003777D6" w:rsidRDefault="003777D6">
            <w:pPr>
              <w:spacing w:line="360" w:lineRule="exact"/>
              <w:rPr>
                <w:sz w:val="24"/>
              </w:rPr>
            </w:pPr>
          </w:p>
        </w:tc>
      </w:tr>
      <w:tr w:rsidR="003777D6">
        <w:trPr>
          <w:trHeight w:val="1940"/>
        </w:trPr>
        <w:tc>
          <w:tcPr>
            <w:tcW w:w="1021" w:type="dxa"/>
            <w:vMerge/>
          </w:tcPr>
          <w:p w:rsidR="003777D6" w:rsidRDefault="003777D6">
            <w:pPr>
              <w:spacing w:line="360" w:lineRule="exact"/>
              <w:jc w:val="center"/>
              <w:rPr>
                <w:b/>
                <w:bCs/>
                <w:sz w:val="24"/>
              </w:rPr>
            </w:pPr>
          </w:p>
        </w:tc>
        <w:tc>
          <w:tcPr>
            <w:tcW w:w="5294" w:type="dxa"/>
          </w:tcPr>
          <w:p w:rsidR="003777D6" w:rsidRDefault="00D05FDB">
            <w:pPr>
              <w:numPr>
                <w:ilvl w:val="0"/>
                <w:numId w:val="4"/>
              </w:numPr>
              <w:spacing w:line="360" w:lineRule="exact"/>
              <w:rPr>
                <w:sz w:val="24"/>
              </w:rPr>
            </w:pPr>
            <w:r>
              <w:rPr>
                <w:rFonts w:hint="eastAsia"/>
                <w:sz w:val="24"/>
              </w:rPr>
              <w:t>该职业所需要的个人资格、训练或能力经验</w:t>
            </w:r>
          </w:p>
          <w:p w:rsidR="003777D6" w:rsidRDefault="00D05FDB">
            <w:pPr>
              <w:spacing w:line="360" w:lineRule="exact"/>
              <w:rPr>
                <w:rFonts w:ascii="宋体" w:hAnsi="宋体" w:cs="宋体"/>
                <w:sz w:val="24"/>
              </w:rPr>
            </w:pPr>
            <w:r>
              <w:rPr>
                <w:rFonts w:ascii="宋体" w:hAnsi="宋体" w:cs="宋体" w:hint="eastAsia"/>
                <w:sz w:val="24"/>
              </w:rPr>
              <w:t>●学校中的课程、所需的训练，训练或工作经验的场所</w:t>
            </w:r>
          </w:p>
          <w:p w:rsidR="003777D6" w:rsidRDefault="00D05FDB">
            <w:pPr>
              <w:spacing w:line="360" w:lineRule="exact"/>
              <w:rPr>
                <w:rFonts w:ascii="宋体" w:hAnsi="宋体" w:cs="宋体"/>
                <w:sz w:val="24"/>
              </w:rPr>
            </w:pPr>
            <w:r>
              <w:rPr>
                <w:rFonts w:ascii="宋体" w:hAnsi="宋体" w:cs="宋体" w:hint="eastAsia"/>
                <w:sz w:val="24"/>
              </w:rPr>
              <w:t>●进入该职业所需的先备工作经验</w:t>
            </w:r>
          </w:p>
          <w:p w:rsidR="003777D6" w:rsidRDefault="00D05FDB">
            <w:pPr>
              <w:spacing w:line="360" w:lineRule="exact"/>
              <w:rPr>
                <w:rFonts w:ascii="宋体" w:hAnsi="宋体" w:cs="宋体"/>
                <w:sz w:val="24"/>
              </w:rPr>
            </w:pPr>
            <w:r>
              <w:rPr>
                <w:rFonts w:ascii="宋体" w:hAnsi="宋体" w:cs="宋体" w:hint="eastAsia"/>
                <w:sz w:val="24"/>
              </w:rPr>
              <w:t>●雇主所提供的在职训练类型</w:t>
            </w:r>
          </w:p>
          <w:p w:rsidR="003777D6" w:rsidRDefault="00D05FDB">
            <w:pPr>
              <w:spacing w:line="360" w:lineRule="exact"/>
              <w:rPr>
                <w:rFonts w:ascii="宋体" w:hAnsi="宋体" w:cs="宋体"/>
                <w:sz w:val="24"/>
              </w:rPr>
            </w:pPr>
            <w:r>
              <w:rPr>
                <w:rFonts w:ascii="宋体" w:hAnsi="宋体" w:cs="宋体" w:hint="eastAsia"/>
                <w:sz w:val="24"/>
              </w:rPr>
              <w:t>●就业应具备的执照、文凭或其他法定条件</w:t>
            </w:r>
          </w:p>
          <w:p w:rsidR="003777D6" w:rsidRDefault="00D05FDB">
            <w:pPr>
              <w:spacing w:line="360" w:lineRule="exact"/>
              <w:rPr>
                <w:rFonts w:ascii="宋体" w:hAnsi="宋体" w:cs="宋体"/>
                <w:sz w:val="24"/>
              </w:rPr>
            </w:pPr>
            <w:r>
              <w:rPr>
                <w:rFonts w:ascii="宋体" w:hAnsi="宋体" w:cs="宋体" w:hint="eastAsia"/>
                <w:sz w:val="24"/>
              </w:rPr>
              <w:t>●进入该职业所需要的能力、技巧</w:t>
            </w:r>
          </w:p>
        </w:tc>
        <w:tc>
          <w:tcPr>
            <w:tcW w:w="2850" w:type="dxa"/>
            <w:vMerge/>
          </w:tcPr>
          <w:p w:rsidR="003777D6" w:rsidRDefault="003777D6">
            <w:pPr>
              <w:spacing w:line="360" w:lineRule="exact"/>
              <w:rPr>
                <w:sz w:val="24"/>
              </w:rPr>
            </w:pPr>
          </w:p>
        </w:tc>
      </w:tr>
      <w:tr w:rsidR="003777D6">
        <w:trPr>
          <w:trHeight w:val="1165"/>
        </w:trPr>
        <w:tc>
          <w:tcPr>
            <w:tcW w:w="1021" w:type="dxa"/>
            <w:vMerge/>
          </w:tcPr>
          <w:p w:rsidR="003777D6" w:rsidRDefault="003777D6">
            <w:pPr>
              <w:spacing w:line="360" w:lineRule="exact"/>
              <w:jc w:val="center"/>
              <w:rPr>
                <w:b/>
                <w:bCs/>
                <w:sz w:val="24"/>
              </w:rPr>
            </w:pPr>
          </w:p>
        </w:tc>
        <w:tc>
          <w:tcPr>
            <w:tcW w:w="5294" w:type="dxa"/>
          </w:tcPr>
          <w:p w:rsidR="003777D6" w:rsidRDefault="00D05FDB">
            <w:pPr>
              <w:spacing w:line="360" w:lineRule="exact"/>
              <w:rPr>
                <w:sz w:val="24"/>
              </w:rPr>
            </w:pPr>
            <w:r>
              <w:rPr>
                <w:rFonts w:hint="eastAsia"/>
                <w:sz w:val="24"/>
              </w:rPr>
              <w:t>3</w:t>
            </w:r>
            <w:r>
              <w:rPr>
                <w:rFonts w:hint="eastAsia"/>
                <w:sz w:val="24"/>
              </w:rPr>
              <w:t>、在该职业工作中的个人满意度</w:t>
            </w:r>
          </w:p>
          <w:p w:rsidR="003777D6" w:rsidRDefault="00D05FDB">
            <w:pPr>
              <w:spacing w:line="360" w:lineRule="exact"/>
              <w:rPr>
                <w:rFonts w:ascii="宋体" w:hAnsi="宋体" w:cs="宋体"/>
                <w:sz w:val="24"/>
              </w:rPr>
            </w:pPr>
            <w:r>
              <w:rPr>
                <w:rFonts w:ascii="宋体" w:hAnsi="宋体" w:cs="宋体" w:hint="eastAsia"/>
                <w:sz w:val="24"/>
              </w:rPr>
              <w:t>●该职业所反映的价值</w:t>
            </w:r>
          </w:p>
          <w:p w:rsidR="003777D6" w:rsidRDefault="00D05FDB">
            <w:pPr>
              <w:spacing w:line="360" w:lineRule="exact"/>
              <w:rPr>
                <w:rFonts w:ascii="宋体" w:hAnsi="宋体" w:cs="宋体"/>
                <w:sz w:val="24"/>
              </w:rPr>
            </w:pPr>
            <w:r>
              <w:rPr>
                <w:rFonts w:ascii="宋体" w:hAnsi="宋体" w:cs="宋体" w:hint="eastAsia"/>
                <w:sz w:val="24"/>
              </w:rPr>
              <w:t>●该职业在社会评价中的社会地位</w:t>
            </w:r>
          </w:p>
        </w:tc>
        <w:tc>
          <w:tcPr>
            <w:tcW w:w="2850" w:type="dxa"/>
            <w:vMerge/>
          </w:tcPr>
          <w:p w:rsidR="003777D6" w:rsidRDefault="003777D6">
            <w:pPr>
              <w:spacing w:line="360" w:lineRule="exact"/>
              <w:rPr>
                <w:sz w:val="24"/>
              </w:rPr>
            </w:pPr>
          </w:p>
        </w:tc>
      </w:tr>
      <w:tr w:rsidR="003777D6">
        <w:trPr>
          <w:trHeight w:val="1040"/>
        </w:trPr>
        <w:tc>
          <w:tcPr>
            <w:tcW w:w="1021" w:type="dxa"/>
            <w:vMerge/>
          </w:tcPr>
          <w:p w:rsidR="003777D6" w:rsidRDefault="003777D6">
            <w:pPr>
              <w:spacing w:line="360" w:lineRule="exact"/>
              <w:jc w:val="center"/>
              <w:rPr>
                <w:b/>
                <w:bCs/>
                <w:sz w:val="24"/>
              </w:rPr>
            </w:pPr>
          </w:p>
        </w:tc>
        <w:tc>
          <w:tcPr>
            <w:tcW w:w="5294" w:type="dxa"/>
          </w:tcPr>
          <w:p w:rsidR="003777D6" w:rsidRDefault="00D05FDB">
            <w:pPr>
              <w:spacing w:line="360" w:lineRule="exact"/>
              <w:rPr>
                <w:rFonts w:ascii="宋体" w:hAnsi="宋体" w:cs="宋体"/>
                <w:sz w:val="24"/>
              </w:rPr>
            </w:pPr>
            <w:r>
              <w:rPr>
                <w:rFonts w:ascii="宋体" w:hAnsi="宋体" w:cs="宋体" w:hint="eastAsia"/>
                <w:sz w:val="24"/>
              </w:rPr>
              <w:t>4、该职业的收入、薪资范围、福利</w:t>
            </w:r>
          </w:p>
          <w:p w:rsidR="003777D6" w:rsidRDefault="00D05FDB">
            <w:pPr>
              <w:spacing w:line="360" w:lineRule="exact"/>
              <w:rPr>
                <w:rFonts w:ascii="宋体" w:hAnsi="宋体" w:cs="宋体"/>
                <w:sz w:val="24"/>
              </w:rPr>
            </w:pPr>
            <w:r>
              <w:rPr>
                <w:rFonts w:ascii="宋体" w:hAnsi="宋体" w:cs="宋体" w:hint="eastAsia"/>
                <w:sz w:val="24"/>
              </w:rPr>
              <w:t>●起薪</w:t>
            </w:r>
          </w:p>
          <w:p w:rsidR="003777D6" w:rsidRDefault="00D05FDB">
            <w:pPr>
              <w:spacing w:line="360" w:lineRule="exact"/>
              <w:rPr>
                <w:rFonts w:ascii="宋体" w:hAnsi="宋体" w:cs="宋体"/>
                <w:sz w:val="24"/>
              </w:rPr>
            </w:pPr>
            <w:r>
              <w:rPr>
                <w:rFonts w:ascii="宋体" w:hAnsi="宋体" w:cs="宋体" w:hint="eastAsia"/>
                <w:sz w:val="24"/>
              </w:rPr>
              <w:t>●从事该职业的平均收入</w:t>
            </w:r>
          </w:p>
        </w:tc>
        <w:tc>
          <w:tcPr>
            <w:tcW w:w="2850" w:type="dxa"/>
            <w:vMerge/>
          </w:tcPr>
          <w:p w:rsidR="003777D6" w:rsidRDefault="003777D6">
            <w:pPr>
              <w:spacing w:line="360" w:lineRule="exact"/>
              <w:rPr>
                <w:sz w:val="24"/>
              </w:rPr>
            </w:pPr>
          </w:p>
        </w:tc>
      </w:tr>
      <w:tr w:rsidR="003777D6">
        <w:trPr>
          <w:trHeight w:val="245"/>
        </w:trPr>
        <w:tc>
          <w:tcPr>
            <w:tcW w:w="1021" w:type="dxa"/>
            <w:vMerge/>
          </w:tcPr>
          <w:p w:rsidR="003777D6" w:rsidRDefault="003777D6">
            <w:pPr>
              <w:spacing w:line="360" w:lineRule="exact"/>
              <w:jc w:val="center"/>
              <w:rPr>
                <w:b/>
                <w:bCs/>
                <w:sz w:val="24"/>
              </w:rPr>
            </w:pPr>
          </w:p>
        </w:tc>
        <w:tc>
          <w:tcPr>
            <w:tcW w:w="5294" w:type="dxa"/>
          </w:tcPr>
          <w:p w:rsidR="003777D6" w:rsidRDefault="00D05FDB">
            <w:pPr>
              <w:spacing w:line="360" w:lineRule="exact"/>
              <w:rPr>
                <w:rFonts w:ascii="宋体" w:hAnsi="宋体" w:cs="宋体"/>
                <w:sz w:val="24"/>
              </w:rPr>
            </w:pPr>
            <w:r>
              <w:rPr>
                <w:rFonts w:ascii="宋体" w:hAnsi="宋体" w:cs="宋体" w:hint="eastAsia"/>
                <w:sz w:val="24"/>
              </w:rPr>
              <w:t>5、该职业的工作环境</w:t>
            </w:r>
          </w:p>
          <w:p w:rsidR="003777D6" w:rsidRDefault="00D05FDB">
            <w:pPr>
              <w:spacing w:line="360" w:lineRule="exact"/>
              <w:rPr>
                <w:rFonts w:ascii="宋体" w:hAnsi="宋体" w:cs="宋体"/>
                <w:sz w:val="24"/>
              </w:rPr>
            </w:pPr>
            <w:r>
              <w:rPr>
                <w:rFonts w:ascii="宋体" w:hAnsi="宋体" w:cs="宋体" w:hint="eastAsia"/>
                <w:sz w:val="24"/>
              </w:rPr>
              <w:t>●物理工作环境和危险性</w:t>
            </w:r>
          </w:p>
          <w:p w:rsidR="003777D6" w:rsidRDefault="00D05FDB">
            <w:pPr>
              <w:spacing w:line="360" w:lineRule="exact"/>
              <w:rPr>
                <w:rFonts w:ascii="宋体" w:hAnsi="宋体" w:cs="宋体"/>
                <w:sz w:val="24"/>
              </w:rPr>
            </w:pPr>
            <w:r>
              <w:rPr>
                <w:rFonts w:ascii="宋体" w:hAnsi="宋体" w:cs="宋体" w:hint="eastAsia"/>
                <w:sz w:val="24"/>
              </w:rPr>
              <w:lastRenderedPageBreak/>
              <w:t>●工作程序（时间长短、日间或夜间、季节性工作等）</w:t>
            </w:r>
          </w:p>
        </w:tc>
        <w:tc>
          <w:tcPr>
            <w:tcW w:w="2850" w:type="dxa"/>
            <w:vMerge/>
          </w:tcPr>
          <w:p w:rsidR="003777D6" w:rsidRDefault="003777D6">
            <w:pPr>
              <w:spacing w:line="360" w:lineRule="exact"/>
              <w:rPr>
                <w:sz w:val="24"/>
              </w:rPr>
            </w:pPr>
          </w:p>
        </w:tc>
      </w:tr>
      <w:tr w:rsidR="003777D6">
        <w:trPr>
          <w:trHeight w:val="299"/>
        </w:trPr>
        <w:tc>
          <w:tcPr>
            <w:tcW w:w="1021" w:type="dxa"/>
            <w:vMerge/>
          </w:tcPr>
          <w:p w:rsidR="003777D6" w:rsidRDefault="003777D6">
            <w:pPr>
              <w:spacing w:line="360" w:lineRule="exact"/>
              <w:jc w:val="center"/>
              <w:rPr>
                <w:b/>
                <w:bCs/>
                <w:sz w:val="24"/>
              </w:rPr>
            </w:pPr>
          </w:p>
        </w:tc>
        <w:tc>
          <w:tcPr>
            <w:tcW w:w="5294" w:type="dxa"/>
          </w:tcPr>
          <w:p w:rsidR="003777D6" w:rsidRDefault="00D05FDB">
            <w:pPr>
              <w:spacing w:line="360" w:lineRule="exact"/>
              <w:rPr>
                <w:rFonts w:ascii="宋体" w:hAnsi="宋体" w:cs="宋体"/>
                <w:sz w:val="24"/>
              </w:rPr>
            </w:pPr>
            <w:r>
              <w:rPr>
                <w:rFonts w:ascii="宋体" w:hAnsi="宋体" w:cs="宋体" w:hint="eastAsia"/>
                <w:sz w:val="24"/>
              </w:rPr>
              <w:t>6、该职业的就业和升迁展望</w:t>
            </w:r>
          </w:p>
        </w:tc>
        <w:tc>
          <w:tcPr>
            <w:tcW w:w="2850" w:type="dxa"/>
            <w:vMerge/>
          </w:tcPr>
          <w:p w:rsidR="003777D6" w:rsidRDefault="003777D6">
            <w:pPr>
              <w:spacing w:line="360" w:lineRule="exact"/>
              <w:rPr>
                <w:sz w:val="24"/>
              </w:rPr>
            </w:pPr>
          </w:p>
        </w:tc>
      </w:tr>
      <w:tr w:rsidR="003777D6">
        <w:trPr>
          <w:trHeight w:val="168"/>
        </w:trPr>
        <w:tc>
          <w:tcPr>
            <w:tcW w:w="1021" w:type="dxa"/>
            <w:vMerge/>
          </w:tcPr>
          <w:p w:rsidR="003777D6" w:rsidRDefault="003777D6">
            <w:pPr>
              <w:spacing w:line="360" w:lineRule="exact"/>
              <w:jc w:val="center"/>
              <w:rPr>
                <w:b/>
                <w:bCs/>
                <w:sz w:val="24"/>
              </w:rPr>
            </w:pPr>
          </w:p>
        </w:tc>
        <w:tc>
          <w:tcPr>
            <w:tcW w:w="5294" w:type="dxa"/>
          </w:tcPr>
          <w:p w:rsidR="003777D6" w:rsidRDefault="00D05FDB">
            <w:pPr>
              <w:spacing w:line="360" w:lineRule="exact"/>
              <w:rPr>
                <w:rFonts w:ascii="宋体" w:hAnsi="宋体" w:cs="宋体"/>
                <w:sz w:val="24"/>
              </w:rPr>
            </w:pPr>
            <w:r>
              <w:rPr>
                <w:rFonts w:ascii="宋体" w:hAnsi="宋体" w:cs="宋体" w:hint="eastAsia"/>
                <w:sz w:val="24"/>
              </w:rPr>
              <w:t>7、相关的职业</w:t>
            </w:r>
          </w:p>
        </w:tc>
        <w:tc>
          <w:tcPr>
            <w:tcW w:w="2850" w:type="dxa"/>
            <w:vMerge/>
          </w:tcPr>
          <w:p w:rsidR="003777D6" w:rsidRDefault="003777D6">
            <w:pPr>
              <w:spacing w:line="360" w:lineRule="exact"/>
              <w:rPr>
                <w:sz w:val="24"/>
              </w:rPr>
            </w:pPr>
          </w:p>
        </w:tc>
      </w:tr>
      <w:tr w:rsidR="003777D6">
        <w:trPr>
          <w:trHeight w:val="202"/>
        </w:trPr>
        <w:tc>
          <w:tcPr>
            <w:tcW w:w="1021" w:type="dxa"/>
            <w:vMerge/>
          </w:tcPr>
          <w:p w:rsidR="003777D6" w:rsidRDefault="003777D6">
            <w:pPr>
              <w:spacing w:line="360" w:lineRule="exact"/>
              <w:jc w:val="center"/>
              <w:rPr>
                <w:b/>
                <w:bCs/>
                <w:sz w:val="24"/>
              </w:rPr>
            </w:pPr>
          </w:p>
        </w:tc>
        <w:tc>
          <w:tcPr>
            <w:tcW w:w="5294" w:type="dxa"/>
          </w:tcPr>
          <w:p w:rsidR="003777D6" w:rsidRDefault="00D05FDB">
            <w:pPr>
              <w:spacing w:line="360" w:lineRule="exact"/>
              <w:rPr>
                <w:rFonts w:ascii="宋体" w:hAnsi="宋体" w:cs="宋体"/>
                <w:sz w:val="24"/>
              </w:rPr>
            </w:pPr>
            <w:r>
              <w:rPr>
                <w:rFonts w:ascii="宋体" w:hAnsi="宋体" w:cs="宋体" w:hint="eastAsia"/>
                <w:sz w:val="24"/>
              </w:rPr>
              <w:t>8、对在校大学生的建议</w:t>
            </w:r>
          </w:p>
        </w:tc>
        <w:tc>
          <w:tcPr>
            <w:tcW w:w="2850" w:type="dxa"/>
            <w:vMerge/>
          </w:tcPr>
          <w:p w:rsidR="003777D6" w:rsidRDefault="003777D6">
            <w:pPr>
              <w:spacing w:line="360" w:lineRule="exact"/>
              <w:rPr>
                <w:sz w:val="24"/>
              </w:rPr>
            </w:pPr>
          </w:p>
        </w:tc>
      </w:tr>
      <w:tr w:rsidR="003777D6">
        <w:tc>
          <w:tcPr>
            <w:tcW w:w="1021" w:type="dxa"/>
            <w:vAlign w:val="center"/>
          </w:tcPr>
          <w:p w:rsidR="003777D6" w:rsidRDefault="00D05FDB">
            <w:pPr>
              <w:spacing w:line="360" w:lineRule="exact"/>
              <w:jc w:val="center"/>
              <w:rPr>
                <w:b/>
                <w:bCs/>
                <w:sz w:val="24"/>
              </w:rPr>
            </w:pPr>
            <w:r>
              <w:rPr>
                <w:rFonts w:hint="eastAsia"/>
                <w:b/>
                <w:bCs/>
                <w:sz w:val="24"/>
              </w:rPr>
              <w:t>调研</w:t>
            </w:r>
          </w:p>
          <w:p w:rsidR="003777D6" w:rsidRDefault="00D05FDB">
            <w:pPr>
              <w:spacing w:line="360" w:lineRule="exact"/>
              <w:jc w:val="center"/>
              <w:rPr>
                <w:b/>
                <w:bCs/>
                <w:sz w:val="24"/>
              </w:rPr>
            </w:pPr>
            <w:r>
              <w:rPr>
                <w:rFonts w:hint="eastAsia"/>
                <w:b/>
                <w:bCs/>
                <w:sz w:val="24"/>
              </w:rPr>
              <w:t>分析</w:t>
            </w:r>
          </w:p>
          <w:p w:rsidR="003777D6" w:rsidRDefault="00D05FDB">
            <w:pPr>
              <w:spacing w:line="360" w:lineRule="exact"/>
              <w:jc w:val="center"/>
              <w:rPr>
                <w:b/>
                <w:bCs/>
                <w:sz w:val="24"/>
              </w:rPr>
            </w:pPr>
            <w:r>
              <w:rPr>
                <w:rFonts w:hint="eastAsia"/>
                <w:b/>
                <w:bCs/>
                <w:sz w:val="24"/>
              </w:rPr>
              <w:t>报告</w:t>
            </w:r>
          </w:p>
        </w:tc>
        <w:tc>
          <w:tcPr>
            <w:tcW w:w="5294" w:type="dxa"/>
            <w:vAlign w:val="center"/>
          </w:tcPr>
          <w:p w:rsidR="003777D6" w:rsidRDefault="00D05FDB">
            <w:pPr>
              <w:spacing w:line="360" w:lineRule="exact"/>
              <w:jc w:val="left"/>
              <w:rPr>
                <w:sz w:val="24"/>
              </w:rPr>
            </w:pPr>
            <w:r>
              <w:rPr>
                <w:rFonts w:hint="eastAsia"/>
                <w:sz w:val="24"/>
              </w:rPr>
              <w:t>根据主报告所选职业开展形式多样的调研活动，其中生涯人物访谈为必选内容，其他形式可以自行安排。</w:t>
            </w:r>
          </w:p>
        </w:tc>
        <w:tc>
          <w:tcPr>
            <w:tcW w:w="2850" w:type="dxa"/>
            <w:vAlign w:val="center"/>
          </w:tcPr>
          <w:p w:rsidR="003777D6" w:rsidRDefault="00D05FDB">
            <w:pPr>
              <w:spacing w:line="360" w:lineRule="exact"/>
              <w:jc w:val="left"/>
              <w:rPr>
                <w:sz w:val="24"/>
              </w:rPr>
            </w:pPr>
            <w:r>
              <w:rPr>
                <w:rFonts w:hint="eastAsia"/>
                <w:sz w:val="24"/>
              </w:rPr>
              <w:t>1</w:t>
            </w:r>
            <w:r>
              <w:rPr>
                <w:rFonts w:hint="eastAsia"/>
                <w:sz w:val="24"/>
              </w:rPr>
              <w:t>、评分比例：</w:t>
            </w:r>
            <w:r>
              <w:rPr>
                <w:sz w:val="24"/>
              </w:rPr>
              <w:t>30%</w:t>
            </w:r>
            <w:r>
              <w:rPr>
                <w:rFonts w:hint="eastAsia"/>
                <w:sz w:val="24"/>
              </w:rPr>
              <w:t>；</w:t>
            </w:r>
          </w:p>
          <w:p w:rsidR="003777D6" w:rsidRDefault="00D05FDB">
            <w:pPr>
              <w:spacing w:line="360" w:lineRule="exact"/>
              <w:jc w:val="left"/>
              <w:rPr>
                <w:sz w:val="24"/>
              </w:rPr>
            </w:pPr>
            <w:r>
              <w:rPr>
                <w:rFonts w:hint="eastAsia"/>
                <w:sz w:val="24"/>
              </w:rPr>
              <w:t>2</w:t>
            </w:r>
            <w:r>
              <w:rPr>
                <w:rFonts w:hint="eastAsia"/>
                <w:sz w:val="24"/>
              </w:rPr>
              <w:t>、生涯人物人数至少</w:t>
            </w:r>
            <w:r>
              <w:rPr>
                <w:rFonts w:hint="eastAsia"/>
                <w:sz w:val="24"/>
              </w:rPr>
              <w:t>3</w:t>
            </w:r>
            <w:r>
              <w:rPr>
                <w:rFonts w:hint="eastAsia"/>
                <w:sz w:val="24"/>
              </w:rPr>
              <w:t>人，且必须具备一定的资历和比较丰富的工作经验。</w:t>
            </w:r>
          </w:p>
        </w:tc>
      </w:tr>
      <w:tr w:rsidR="003777D6">
        <w:tc>
          <w:tcPr>
            <w:tcW w:w="1021" w:type="dxa"/>
            <w:vAlign w:val="center"/>
          </w:tcPr>
          <w:p w:rsidR="003777D6" w:rsidRDefault="00D05FDB">
            <w:pPr>
              <w:spacing w:line="360" w:lineRule="exact"/>
              <w:jc w:val="center"/>
              <w:rPr>
                <w:b/>
                <w:bCs/>
                <w:sz w:val="24"/>
              </w:rPr>
            </w:pPr>
            <w:r>
              <w:rPr>
                <w:rFonts w:hint="eastAsia"/>
                <w:b/>
                <w:bCs/>
                <w:sz w:val="24"/>
              </w:rPr>
              <w:t>附</w:t>
            </w:r>
          </w:p>
          <w:p w:rsidR="003777D6" w:rsidRDefault="00D05FDB">
            <w:pPr>
              <w:spacing w:line="360" w:lineRule="exact"/>
              <w:jc w:val="center"/>
              <w:rPr>
                <w:b/>
                <w:bCs/>
                <w:sz w:val="24"/>
              </w:rPr>
            </w:pPr>
            <w:r>
              <w:rPr>
                <w:rFonts w:hint="eastAsia"/>
                <w:b/>
                <w:bCs/>
                <w:sz w:val="24"/>
              </w:rPr>
              <w:t>件</w:t>
            </w:r>
          </w:p>
        </w:tc>
        <w:tc>
          <w:tcPr>
            <w:tcW w:w="5294" w:type="dxa"/>
            <w:vAlign w:val="center"/>
          </w:tcPr>
          <w:p w:rsidR="003777D6" w:rsidRDefault="00D05FDB">
            <w:pPr>
              <w:spacing w:line="360" w:lineRule="exact"/>
              <w:jc w:val="left"/>
              <w:rPr>
                <w:sz w:val="24"/>
              </w:rPr>
            </w:pPr>
            <w:r>
              <w:rPr>
                <w:rFonts w:hint="eastAsia"/>
                <w:sz w:val="24"/>
              </w:rPr>
              <w:t>例如：岗位一天工作手记、求职面试流程，相关录音、视频材料，问卷，调研单位、调研对象提供的材料。</w:t>
            </w:r>
          </w:p>
        </w:tc>
        <w:tc>
          <w:tcPr>
            <w:tcW w:w="2850" w:type="dxa"/>
          </w:tcPr>
          <w:p w:rsidR="003777D6" w:rsidRDefault="00D05FDB">
            <w:pPr>
              <w:spacing w:line="360" w:lineRule="exact"/>
              <w:jc w:val="left"/>
              <w:rPr>
                <w:sz w:val="24"/>
              </w:rPr>
            </w:pPr>
            <w:r>
              <w:rPr>
                <w:rFonts w:hint="eastAsia"/>
                <w:sz w:val="24"/>
              </w:rPr>
              <w:t>1</w:t>
            </w:r>
            <w:r>
              <w:rPr>
                <w:rFonts w:hint="eastAsia"/>
                <w:sz w:val="24"/>
              </w:rPr>
              <w:t>、评分比例：</w:t>
            </w:r>
            <w:r>
              <w:rPr>
                <w:rFonts w:hint="eastAsia"/>
                <w:sz w:val="24"/>
              </w:rPr>
              <w:t>20%</w:t>
            </w:r>
            <w:r>
              <w:rPr>
                <w:rFonts w:hint="eastAsia"/>
                <w:sz w:val="24"/>
              </w:rPr>
              <w:t>；</w:t>
            </w:r>
          </w:p>
          <w:p w:rsidR="003777D6" w:rsidRDefault="00D05FDB">
            <w:pPr>
              <w:spacing w:line="360" w:lineRule="exact"/>
              <w:jc w:val="left"/>
              <w:rPr>
                <w:sz w:val="24"/>
              </w:rPr>
            </w:pPr>
            <w:r>
              <w:rPr>
                <w:rFonts w:hint="eastAsia"/>
                <w:sz w:val="24"/>
              </w:rPr>
              <w:t>2</w:t>
            </w:r>
            <w:r>
              <w:rPr>
                <w:rFonts w:hint="eastAsia"/>
                <w:sz w:val="24"/>
              </w:rPr>
              <w:t>、有亮点可酌情加分。</w:t>
            </w:r>
          </w:p>
          <w:p w:rsidR="003777D6" w:rsidRDefault="003777D6">
            <w:pPr>
              <w:spacing w:line="360" w:lineRule="exact"/>
              <w:jc w:val="left"/>
              <w:rPr>
                <w:sz w:val="24"/>
              </w:rPr>
            </w:pPr>
          </w:p>
        </w:tc>
      </w:tr>
    </w:tbl>
    <w:p w:rsidR="003777D6" w:rsidRDefault="00D05FDB">
      <w:pPr>
        <w:spacing w:line="560" w:lineRule="exact"/>
        <w:rPr>
          <w:rFonts w:ascii="宋体" w:hAnsi="宋体"/>
          <w:b/>
          <w:sz w:val="32"/>
          <w:szCs w:val="32"/>
        </w:rPr>
      </w:pPr>
      <w:r>
        <w:rPr>
          <w:rFonts w:ascii="仿宋_GB2312" w:eastAsia="仿宋_GB2312" w:hint="eastAsia"/>
          <w:sz w:val="32"/>
          <w:szCs w:val="32"/>
        </w:rPr>
        <w:t>注：上交作品的著作权（版权）归</w:t>
      </w:r>
      <w:r w:rsidRPr="002178D9">
        <w:rPr>
          <w:rFonts w:ascii="仿宋_GB2312" w:eastAsia="仿宋_GB2312" w:hint="eastAsia"/>
          <w:sz w:val="32"/>
          <w:szCs w:val="32"/>
        </w:rPr>
        <w:t>福州大学</w:t>
      </w:r>
      <w:r w:rsidR="00A72FA9" w:rsidRPr="002178D9">
        <w:rPr>
          <w:rFonts w:ascii="仿宋_GB2312" w:eastAsia="仿宋_GB2312" w:hint="eastAsia"/>
          <w:sz w:val="32"/>
          <w:szCs w:val="32"/>
        </w:rPr>
        <w:t>学生就业创业指导中心</w:t>
      </w:r>
      <w:r w:rsidRPr="002178D9">
        <w:rPr>
          <w:rFonts w:ascii="仿宋_GB2312" w:eastAsia="仿宋_GB2312" w:hint="eastAsia"/>
          <w:sz w:val="32"/>
          <w:szCs w:val="32"/>
        </w:rPr>
        <w:t>，学生</w:t>
      </w:r>
      <w:r w:rsidR="002178D9" w:rsidRPr="002178D9">
        <w:rPr>
          <w:rFonts w:ascii="仿宋_GB2312" w:eastAsia="仿宋_GB2312" w:hint="eastAsia"/>
          <w:sz w:val="32"/>
          <w:szCs w:val="32"/>
        </w:rPr>
        <w:t>就业创业指导中心</w:t>
      </w:r>
      <w:r w:rsidRPr="002178D9">
        <w:rPr>
          <w:rFonts w:ascii="仿宋_GB2312" w:eastAsia="仿宋_GB2312" w:hint="eastAsia"/>
          <w:sz w:val="32"/>
          <w:szCs w:val="32"/>
        </w:rPr>
        <w:t>保留对相关作品进行修改以确定最终应用</w:t>
      </w:r>
      <w:r>
        <w:rPr>
          <w:rFonts w:ascii="仿宋_GB2312" w:eastAsia="仿宋_GB2312" w:hint="eastAsia"/>
          <w:sz w:val="32"/>
          <w:szCs w:val="32"/>
        </w:rPr>
        <w:t>的权利，有权使用作品（保留原作者署名）编印成材料供学生学习。</w:t>
      </w:r>
    </w:p>
    <w:p w:rsidR="003777D6" w:rsidRDefault="00D05FDB">
      <w:pPr>
        <w:jc w:val="center"/>
        <w:rPr>
          <w:rFonts w:ascii="宋体" w:hAnsi="宋体"/>
          <w:b/>
          <w:sz w:val="32"/>
          <w:szCs w:val="32"/>
        </w:rPr>
      </w:pPr>
      <w:r>
        <w:rPr>
          <w:rFonts w:ascii="宋体" w:hAnsi="宋体" w:hint="eastAsia"/>
          <w:b/>
          <w:sz w:val="32"/>
          <w:szCs w:val="32"/>
        </w:rPr>
        <w:t>福州大学2016年职业世界大探索大赛报名表</w:t>
      </w:r>
    </w:p>
    <w:p w:rsidR="003777D6" w:rsidRDefault="00D05FDB">
      <w:pPr>
        <w:spacing w:line="360" w:lineRule="auto"/>
        <w:jc w:val="left"/>
        <w:rPr>
          <w:sz w:val="18"/>
          <w:szCs w:val="18"/>
        </w:rPr>
      </w:pPr>
      <w:r>
        <w:rPr>
          <w:rFonts w:ascii="宋体" w:hAnsi="宋体" w:hint="eastAsia"/>
          <w:sz w:val="18"/>
          <w:szCs w:val="18"/>
        </w:rPr>
        <w:t xml:space="preserve">      </w:t>
      </w:r>
      <w:r>
        <w:rPr>
          <w:rFonts w:hint="eastAsia"/>
          <w:sz w:val="18"/>
          <w:szCs w:val="18"/>
        </w:rPr>
        <w:t xml:space="preserve">                                                     </w:t>
      </w:r>
    </w:p>
    <w:tbl>
      <w:tblPr>
        <w:tblW w:w="8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1"/>
        <w:gridCol w:w="1391"/>
        <w:gridCol w:w="1391"/>
        <w:gridCol w:w="1391"/>
        <w:gridCol w:w="1392"/>
        <w:gridCol w:w="1393"/>
      </w:tblGrid>
      <w:tr w:rsidR="003777D6">
        <w:trPr>
          <w:trHeight w:val="643"/>
        </w:trPr>
        <w:tc>
          <w:tcPr>
            <w:tcW w:w="1391" w:type="dxa"/>
          </w:tcPr>
          <w:p w:rsidR="003777D6" w:rsidRDefault="00D05FDB">
            <w:pPr>
              <w:jc w:val="center"/>
              <w:rPr>
                <w:sz w:val="28"/>
                <w:szCs w:val="28"/>
              </w:rPr>
            </w:pPr>
            <w:r>
              <w:rPr>
                <w:rFonts w:hint="eastAsia"/>
                <w:sz w:val="28"/>
                <w:szCs w:val="28"/>
              </w:rPr>
              <w:t>团队</w:t>
            </w:r>
          </w:p>
        </w:tc>
        <w:tc>
          <w:tcPr>
            <w:tcW w:w="6958" w:type="dxa"/>
            <w:gridSpan w:val="5"/>
          </w:tcPr>
          <w:p w:rsidR="003777D6" w:rsidRDefault="003777D6">
            <w:pPr>
              <w:rPr>
                <w:sz w:val="28"/>
                <w:szCs w:val="28"/>
              </w:rPr>
            </w:pPr>
          </w:p>
        </w:tc>
      </w:tr>
      <w:tr w:rsidR="003777D6">
        <w:trPr>
          <w:trHeight w:val="643"/>
        </w:trPr>
        <w:tc>
          <w:tcPr>
            <w:tcW w:w="1391" w:type="dxa"/>
          </w:tcPr>
          <w:p w:rsidR="003777D6" w:rsidRDefault="00D05FDB">
            <w:pPr>
              <w:jc w:val="center"/>
              <w:rPr>
                <w:sz w:val="28"/>
                <w:szCs w:val="28"/>
              </w:rPr>
            </w:pPr>
            <w:r>
              <w:rPr>
                <w:rFonts w:hint="eastAsia"/>
                <w:sz w:val="28"/>
                <w:szCs w:val="28"/>
              </w:rPr>
              <w:t>姓名</w:t>
            </w: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2" w:type="dxa"/>
          </w:tcPr>
          <w:p w:rsidR="003777D6" w:rsidRDefault="003777D6">
            <w:pPr>
              <w:rPr>
                <w:sz w:val="28"/>
                <w:szCs w:val="28"/>
              </w:rPr>
            </w:pPr>
          </w:p>
        </w:tc>
        <w:tc>
          <w:tcPr>
            <w:tcW w:w="1393" w:type="dxa"/>
          </w:tcPr>
          <w:p w:rsidR="003777D6" w:rsidRDefault="003777D6">
            <w:pPr>
              <w:rPr>
                <w:sz w:val="28"/>
                <w:szCs w:val="28"/>
              </w:rPr>
            </w:pPr>
          </w:p>
        </w:tc>
      </w:tr>
      <w:tr w:rsidR="003777D6">
        <w:trPr>
          <w:trHeight w:val="643"/>
        </w:trPr>
        <w:tc>
          <w:tcPr>
            <w:tcW w:w="1391" w:type="dxa"/>
          </w:tcPr>
          <w:p w:rsidR="003777D6" w:rsidRDefault="00D05FDB">
            <w:pPr>
              <w:jc w:val="center"/>
              <w:rPr>
                <w:sz w:val="28"/>
                <w:szCs w:val="28"/>
              </w:rPr>
            </w:pPr>
            <w:r>
              <w:rPr>
                <w:rFonts w:hint="eastAsia"/>
                <w:sz w:val="28"/>
                <w:szCs w:val="28"/>
              </w:rPr>
              <w:t>学号</w:t>
            </w: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2" w:type="dxa"/>
          </w:tcPr>
          <w:p w:rsidR="003777D6" w:rsidRDefault="003777D6">
            <w:pPr>
              <w:rPr>
                <w:sz w:val="28"/>
                <w:szCs w:val="28"/>
              </w:rPr>
            </w:pPr>
          </w:p>
        </w:tc>
        <w:tc>
          <w:tcPr>
            <w:tcW w:w="1393" w:type="dxa"/>
          </w:tcPr>
          <w:p w:rsidR="003777D6" w:rsidRDefault="003777D6">
            <w:pPr>
              <w:rPr>
                <w:sz w:val="28"/>
                <w:szCs w:val="28"/>
              </w:rPr>
            </w:pPr>
          </w:p>
        </w:tc>
      </w:tr>
      <w:tr w:rsidR="003777D6">
        <w:trPr>
          <w:trHeight w:val="664"/>
        </w:trPr>
        <w:tc>
          <w:tcPr>
            <w:tcW w:w="1391" w:type="dxa"/>
          </w:tcPr>
          <w:p w:rsidR="003777D6" w:rsidRDefault="00D05FDB">
            <w:pPr>
              <w:jc w:val="center"/>
              <w:rPr>
                <w:sz w:val="28"/>
                <w:szCs w:val="28"/>
              </w:rPr>
            </w:pPr>
            <w:r>
              <w:rPr>
                <w:rFonts w:hint="eastAsia"/>
                <w:sz w:val="28"/>
                <w:szCs w:val="28"/>
              </w:rPr>
              <w:t>学院</w:t>
            </w: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2" w:type="dxa"/>
          </w:tcPr>
          <w:p w:rsidR="003777D6" w:rsidRDefault="003777D6">
            <w:pPr>
              <w:rPr>
                <w:sz w:val="28"/>
                <w:szCs w:val="28"/>
              </w:rPr>
            </w:pPr>
          </w:p>
        </w:tc>
        <w:tc>
          <w:tcPr>
            <w:tcW w:w="1393" w:type="dxa"/>
          </w:tcPr>
          <w:p w:rsidR="003777D6" w:rsidRDefault="003777D6">
            <w:pPr>
              <w:rPr>
                <w:sz w:val="28"/>
                <w:szCs w:val="28"/>
              </w:rPr>
            </w:pPr>
          </w:p>
        </w:tc>
      </w:tr>
      <w:tr w:rsidR="003777D6">
        <w:trPr>
          <w:trHeight w:val="664"/>
        </w:trPr>
        <w:tc>
          <w:tcPr>
            <w:tcW w:w="1391" w:type="dxa"/>
          </w:tcPr>
          <w:p w:rsidR="003777D6" w:rsidRDefault="00D05FDB">
            <w:pPr>
              <w:jc w:val="center"/>
              <w:rPr>
                <w:sz w:val="28"/>
                <w:szCs w:val="28"/>
              </w:rPr>
            </w:pPr>
            <w:r>
              <w:rPr>
                <w:rFonts w:hint="eastAsia"/>
                <w:sz w:val="28"/>
                <w:szCs w:val="28"/>
              </w:rPr>
              <w:t>专业</w:t>
            </w: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2" w:type="dxa"/>
          </w:tcPr>
          <w:p w:rsidR="003777D6" w:rsidRDefault="003777D6">
            <w:pPr>
              <w:rPr>
                <w:sz w:val="28"/>
                <w:szCs w:val="28"/>
              </w:rPr>
            </w:pPr>
          </w:p>
        </w:tc>
        <w:tc>
          <w:tcPr>
            <w:tcW w:w="1393" w:type="dxa"/>
          </w:tcPr>
          <w:p w:rsidR="003777D6" w:rsidRDefault="003777D6">
            <w:pPr>
              <w:rPr>
                <w:sz w:val="28"/>
                <w:szCs w:val="28"/>
              </w:rPr>
            </w:pPr>
          </w:p>
        </w:tc>
      </w:tr>
      <w:tr w:rsidR="003777D6">
        <w:trPr>
          <w:trHeight w:val="664"/>
        </w:trPr>
        <w:tc>
          <w:tcPr>
            <w:tcW w:w="1391" w:type="dxa"/>
          </w:tcPr>
          <w:p w:rsidR="003777D6" w:rsidRDefault="00D05FDB">
            <w:pPr>
              <w:jc w:val="center"/>
              <w:rPr>
                <w:sz w:val="28"/>
                <w:szCs w:val="28"/>
              </w:rPr>
            </w:pPr>
            <w:r>
              <w:rPr>
                <w:rFonts w:hint="eastAsia"/>
                <w:sz w:val="28"/>
                <w:szCs w:val="28"/>
              </w:rPr>
              <w:t>手机号</w:t>
            </w: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2" w:type="dxa"/>
          </w:tcPr>
          <w:p w:rsidR="003777D6" w:rsidRDefault="003777D6">
            <w:pPr>
              <w:rPr>
                <w:sz w:val="28"/>
                <w:szCs w:val="28"/>
              </w:rPr>
            </w:pPr>
          </w:p>
        </w:tc>
        <w:tc>
          <w:tcPr>
            <w:tcW w:w="1393" w:type="dxa"/>
          </w:tcPr>
          <w:p w:rsidR="003777D6" w:rsidRDefault="003777D6">
            <w:pPr>
              <w:rPr>
                <w:sz w:val="28"/>
                <w:szCs w:val="28"/>
              </w:rPr>
            </w:pPr>
          </w:p>
        </w:tc>
      </w:tr>
      <w:tr w:rsidR="003777D6">
        <w:trPr>
          <w:trHeight w:val="664"/>
        </w:trPr>
        <w:tc>
          <w:tcPr>
            <w:tcW w:w="1391" w:type="dxa"/>
          </w:tcPr>
          <w:p w:rsidR="003777D6" w:rsidRDefault="00D05FDB">
            <w:pPr>
              <w:jc w:val="center"/>
              <w:rPr>
                <w:sz w:val="28"/>
                <w:szCs w:val="28"/>
              </w:rPr>
            </w:pPr>
            <w:r>
              <w:rPr>
                <w:rFonts w:hint="eastAsia"/>
                <w:sz w:val="28"/>
                <w:szCs w:val="28"/>
              </w:rPr>
              <w:t>邮箱</w:t>
            </w: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1" w:type="dxa"/>
          </w:tcPr>
          <w:p w:rsidR="003777D6" w:rsidRDefault="003777D6">
            <w:pPr>
              <w:rPr>
                <w:sz w:val="28"/>
                <w:szCs w:val="28"/>
              </w:rPr>
            </w:pPr>
          </w:p>
        </w:tc>
        <w:tc>
          <w:tcPr>
            <w:tcW w:w="1392" w:type="dxa"/>
          </w:tcPr>
          <w:p w:rsidR="003777D6" w:rsidRDefault="003777D6">
            <w:pPr>
              <w:rPr>
                <w:sz w:val="28"/>
                <w:szCs w:val="28"/>
              </w:rPr>
            </w:pPr>
          </w:p>
        </w:tc>
        <w:tc>
          <w:tcPr>
            <w:tcW w:w="1393" w:type="dxa"/>
          </w:tcPr>
          <w:p w:rsidR="003777D6" w:rsidRDefault="003777D6">
            <w:pPr>
              <w:rPr>
                <w:sz w:val="28"/>
                <w:szCs w:val="28"/>
              </w:rPr>
            </w:pPr>
          </w:p>
        </w:tc>
      </w:tr>
    </w:tbl>
    <w:p w:rsidR="003777D6" w:rsidRDefault="003777D6"/>
    <w:p w:rsidR="003777D6" w:rsidRDefault="00D05FDB">
      <w:pPr>
        <w:spacing w:line="480" w:lineRule="exact"/>
        <w:ind w:right="360"/>
        <w:jc w:val="left"/>
      </w:pPr>
      <w:r>
        <w:rPr>
          <w:rFonts w:hint="eastAsia"/>
          <w:sz w:val="24"/>
        </w:rPr>
        <w:t>注：姓名首列需填写队长姓名，参赛人数为</w:t>
      </w:r>
      <w:r>
        <w:rPr>
          <w:rFonts w:hint="eastAsia"/>
          <w:sz w:val="24"/>
        </w:rPr>
        <w:t>3</w:t>
      </w:r>
      <w:r>
        <w:rPr>
          <w:rFonts w:hint="eastAsia"/>
          <w:sz w:val="24"/>
        </w:rPr>
        <w:t>到</w:t>
      </w:r>
      <w:r>
        <w:rPr>
          <w:rFonts w:hint="eastAsia"/>
          <w:sz w:val="24"/>
        </w:rPr>
        <w:t>5</w:t>
      </w:r>
      <w:r>
        <w:rPr>
          <w:rFonts w:hint="eastAsia"/>
          <w:sz w:val="24"/>
        </w:rPr>
        <w:t>人。</w:t>
      </w:r>
    </w:p>
    <w:p w:rsidR="003777D6" w:rsidRDefault="00D05FDB">
      <w:pPr>
        <w:rPr>
          <w:rFonts w:ascii="黑体" w:eastAsia="黑体" w:hAnsi="黑体" w:cs="黑体"/>
          <w:b/>
          <w:sz w:val="32"/>
          <w:szCs w:val="32"/>
        </w:rPr>
      </w:pPr>
      <w:r>
        <w:rPr>
          <w:rFonts w:ascii="宋体" w:hAnsi="宋体" w:hint="eastAsia"/>
          <w:b/>
          <w:sz w:val="32"/>
          <w:szCs w:val="32"/>
        </w:rPr>
        <w:br w:type="page"/>
      </w:r>
      <w:r>
        <w:rPr>
          <w:rFonts w:ascii="黑体" w:eastAsia="黑体" w:hAnsi="黑体" w:cs="黑体" w:hint="eastAsia"/>
          <w:b/>
          <w:sz w:val="32"/>
          <w:szCs w:val="32"/>
        </w:rPr>
        <w:lastRenderedPageBreak/>
        <w:t>附件三：</w:t>
      </w:r>
      <w:r>
        <w:rPr>
          <w:rFonts w:ascii="黑体" w:eastAsia="黑体" w:hAnsi="黑体" w:cs="黑体" w:hint="eastAsia"/>
          <w:b/>
          <w:sz w:val="32"/>
          <w:szCs w:val="32"/>
        </w:rPr>
        <w:tab/>
      </w:r>
    </w:p>
    <w:p w:rsidR="003777D6" w:rsidRDefault="00D05FD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福州大学2016年职业生涯规划大赛参赛说明</w:t>
      </w:r>
    </w:p>
    <w:p w:rsidR="00D21312" w:rsidRDefault="00D05FDB">
      <w:pPr>
        <w:adjustRightInd w:val="0"/>
        <w:snapToGrid w:val="0"/>
        <w:spacing w:line="360" w:lineRule="auto"/>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 xml:space="preserve">    </w:t>
      </w:r>
    </w:p>
    <w:p w:rsidR="003777D6" w:rsidRDefault="00D05FDB">
      <w:pPr>
        <w:adjustRightInd w:val="0"/>
        <w:snapToGrid w:val="0"/>
        <w:spacing w:line="360" w:lineRule="auto"/>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一、大赛宗旨</w:t>
      </w:r>
    </w:p>
    <w:p w:rsidR="003777D6" w:rsidRPr="002178D9" w:rsidRDefault="00D05FDB">
      <w:pPr>
        <w:spacing w:line="560" w:lineRule="exact"/>
        <w:rPr>
          <w:rFonts w:ascii="仿宋_GB2312" w:eastAsia="仿宋_GB2312"/>
          <w:sz w:val="32"/>
          <w:szCs w:val="32"/>
        </w:rPr>
      </w:pPr>
      <w:r>
        <w:rPr>
          <w:rFonts w:ascii="仿宋_GB2312" w:eastAsia="仿宋_GB2312" w:hint="eastAsia"/>
          <w:sz w:val="32"/>
          <w:szCs w:val="32"/>
        </w:rPr>
        <w:t xml:space="preserve">    大赛旨在增强大学生发展的目的性和计划性，发掘自我潜能，增强个人实力，通过采取可行的步骤与措施，不断增强个人的职业竞争力，实现自己的职业理想</w:t>
      </w:r>
      <w:r w:rsidRPr="002178D9">
        <w:rPr>
          <w:rFonts w:ascii="仿宋_GB2312" w:eastAsia="仿宋_GB2312" w:hint="eastAsia"/>
          <w:sz w:val="32"/>
          <w:szCs w:val="32"/>
        </w:rPr>
        <w:t>，引导学生科学规划大学学习与生活，提高就业技能与实践能力。</w:t>
      </w:r>
    </w:p>
    <w:p w:rsidR="003777D6" w:rsidRDefault="00D05FDB">
      <w:pPr>
        <w:adjustRightInd w:val="0"/>
        <w:snapToGrid w:val="0"/>
        <w:spacing w:line="360" w:lineRule="auto"/>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 xml:space="preserve">   二、大赛流程</w:t>
      </w:r>
    </w:p>
    <w:p w:rsidR="003777D6" w:rsidRDefault="00D05FDB">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第一阶段：学院选拔阶段（即日起至4月19日）</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各学院开展院级职业生涯规划大赛，选拔优秀选手，可自行安排比赛环节和评审方式，每个学院遴选2份作品。参加校级比赛的作品统一由各学院职业发展协会或就业服务部于2016年4月19日前提交至福州大学建筑学院职业发展部（联系人：朱燕梅，电话：15880431691），纸质版必须包括选手的《个人职业生涯规划书》和《职业生涯人物访谈报告》（A4）及选手报名表，纸质版于4月19日当天交至建筑学院院办211，同时发送电子版（PDF格式）至指定邮箱：904840437@qq.com，邮件格式为 “学院名称+职业生涯规划大赛作品+姓名”。</w:t>
      </w:r>
    </w:p>
    <w:p w:rsidR="003777D6" w:rsidRDefault="00D05FDB">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第二阶段：初审阶段（4月20日—4月28日）</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专家书面审阅为选手的个人作品打分，并遴选前20名选手晋级初赛。书面审阅以参赛者的《个人职业生涯规划书》和《职业生涯人物访谈报告》A4书面稿为评选标准。以思想性、创新性、真实性为主要评比标准，淡化文学性、艺术性。入选作品要</w:t>
      </w:r>
      <w:r>
        <w:rPr>
          <w:rFonts w:ascii="仿宋_GB2312" w:eastAsia="仿宋_GB2312" w:hint="eastAsia"/>
          <w:sz w:val="32"/>
          <w:szCs w:val="32"/>
        </w:rPr>
        <w:lastRenderedPageBreak/>
        <w:t>求步骤完整、表述清楚、分析到位、目标明确、层次分明、措施具体、切实可行。</w:t>
      </w:r>
    </w:p>
    <w:p w:rsidR="003777D6" w:rsidRDefault="00D05FDB" w:rsidP="00080D87">
      <w:pPr>
        <w:spacing w:line="560" w:lineRule="exact"/>
        <w:ind w:firstLineChars="150" w:firstLine="480"/>
        <w:rPr>
          <w:rFonts w:ascii="仿宋_GB2312" w:eastAsia="仿宋_GB2312"/>
          <w:sz w:val="32"/>
          <w:szCs w:val="32"/>
        </w:rPr>
      </w:pPr>
      <w:r>
        <w:rPr>
          <w:rFonts w:ascii="仿宋_GB2312" w:eastAsia="仿宋_GB2312" w:hint="eastAsia"/>
          <w:sz w:val="32"/>
          <w:szCs w:val="32"/>
        </w:rPr>
        <w:t>具体评比标准：</w:t>
      </w:r>
    </w:p>
    <w:p w:rsidR="003777D6" w:rsidRDefault="00D05FDB" w:rsidP="00080D87">
      <w:pPr>
        <w:spacing w:line="560" w:lineRule="exact"/>
        <w:ind w:firstLineChars="150" w:firstLine="480"/>
        <w:rPr>
          <w:rFonts w:ascii="仿宋_GB2312" w:eastAsia="仿宋_GB2312"/>
          <w:sz w:val="32"/>
          <w:szCs w:val="32"/>
        </w:rPr>
      </w:pPr>
      <w:r>
        <w:rPr>
          <w:rFonts w:ascii="仿宋_GB2312" w:eastAsia="仿宋_GB2312" w:hint="eastAsia"/>
          <w:sz w:val="32"/>
          <w:szCs w:val="32"/>
        </w:rPr>
        <w:t>1、可行性：规划有事实依据，符合本人个性特征，并非是美好幻想或不着边的梦想；无抄袭。</w:t>
      </w:r>
    </w:p>
    <w:p w:rsidR="003777D6" w:rsidRDefault="00D05FDB" w:rsidP="00080D87">
      <w:pPr>
        <w:spacing w:line="560" w:lineRule="exact"/>
        <w:ind w:firstLineChars="150" w:firstLine="480"/>
        <w:rPr>
          <w:rFonts w:ascii="仿宋_GB2312" w:eastAsia="仿宋_GB2312"/>
          <w:sz w:val="32"/>
          <w:szCs w:val="32"/>
        </w:rPr>
      </w:pPr>
      <w:r>
        <w:rPr>
          <w:rFonts w:ascii="仿宋_GB2312" w:eastAsia="仿宋_GB2312" w:hint="eastAsia"/>
          <w:sz w:val="32"/>
          <w:szCs w:val="32"/>
        </w:rPr>
        <w:t>2、完整性：需包括“自我分析、需求分析、确定职业目标、可行性规划方案、详细的行动计划方案、评估调整措施”等方面内容。</w:t>
      </w:r>
    </w:p>
    <w:p w:rsidR="003777D6" w:rsidRDefault="00D05FDB" w:rsidP="00080D87">
      <w:pPr>
        <w:spacing w:line="560" w:lineRule="exact"/>
        <w:ind w:firstLineChars="150" w:firstLine="480"/>
        <w:rPr>
          <w:rFonts w:ascii="仿宋_GB2312" w:eastAsia="仿宋_GB2312"/>
          <w:sz w:val="32"/>
          <w:szCs w:val="32"/>
        </w:rPr>
      </w:pPr>
      <w:r>
        <w:rPr>
          <w:rFonts w:ascii="仿宋_GB2312" w:eastAsia="仿宋_GB2312" w:hint="eastAsia"/>
          <w:sz w:val="32"/>
          <w:szCs w:val="32"/>
        </w:rPr>
        <w:t>3、适时性：对未来的主要活动、行动及将来的职业目标，有比较科学的安排。</w:t>
      </w:r>
    </w:p>
    <w:p w:rsidR="003777D6" w:rsidRDefault="00D05FDB" w:rsidP="00080D87">
      <w:pPr>
        <w:spacing w:line="560" w:lineRule="exact"/>
        <w:ind w:firstLineChars="100" w:firstLine="320"/>
        <w:rPr>
          <w:rFonts w:ascii="仿宋_GB2312" w:eastAsia="仿宋_GB2312"/>
          <w:sz w:val="32"/>
          <w:szCs w:val="32"/>
        </w:rPr>
      </w:pPr>
      <w:r>
        <w:rPr>
          <w:rFonts w:ascii="仿宋_GB2312" w:eastAsia="仿宋_GB2312" w:hint="eastAsia"/>
          <w:sz w:val="32"/>
          <w:szCs w:val="32"/>
        </w:rPr>
        <w:t>4、连续性：职业生涯的每个发展阶段有连贯性衔接。</w:t>
      </w:r>
    </w:p>
    <w:p w:rsidR="003777D6" w:rsidRDefault="00D05FDB" w:rsidP="00080D87">
      <w:pPr>
        <w:spacing w:line="560" w:lineRule="exact"/>
        <w:ind w:firstLineChars="100" w:firstLine="320"/>
        <w:rPr>
          <w:rFonts w:ascii="仿宋_GB2312" w:eastAsia="仿宋_GB2312"/>
          <w:sz w:val="32"/>
          <w:szCs w:val="32"/>
        </w:rPr>
      </w:pPr>
      <w:r>
        <w:rPr>
          <w:rFonts w:ascii="仿宋_GB2312" w:eastAsia="仿宋_GB2312" w:hint="eastAsia"/>
          <w:sz w:val="32"/>
          <w:szCs w:val="32"/>
        </w:rPr>
        <w:t>5、适应性：根据可变因素，设定规划弹性和适应性。</w:t>
      </w:r>
    </w:p>
    <w:p w:rsidR="003777D6" w:rsidRDefault="00D05FDB">
      <w:pPr>
        <w:spacing w:line="560" w:lineRule="exact"/>
        <w:rPr>
          <w:rFonts w:ascii="仿宋_GB2312" w:eastAsia="仿宋_GB2312"/>
          <w:b/>
          <w:sz w:val="32"/>
          <w:szCs w:val="32"/>
        </w:rPr>
      </w:pPr>
      <w:r>
        <w:rPr>
          <w:rFonts w:ascii="仿宋_GB2312" w:eastAsia="仿宋_GB2312" w:hint="eastAsia"/>
          <w:b/>
          <w:sz w:val="32"/>
          <w:szCs w:val="32"/>
        </w:rPr>
        <w:t xml:space="preserve">    第三阶段：初赛阶段（4月29日）</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初赛选手通过现场陈述（PPT辅助）展示个人规划作品，并回答评委提问。时间不超过7分钟（其中陈述5分钟，回答评委提问2分钟）。初赛现场展示评选出12名优秀奖和8位进入决赛的选手。主办方将对进入决赛的职业生涯规划选手进行赛前指导。</w:t>
      </w:r>
    </w:p>
    <w:p w:rsidR="003777D6" w:rsidRDefault="00D05FDB">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第四阶段：决赛阶段暨颁奖典礼（5月14日）</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8名晋级选手参加决赛，进行现场自我展示及答辩、职业角色情境模拟2个环节比赛，由评委现场打分并加入选手个人作品成绩，确定总成绩。各环节内容及要求如下：</w:t>
      </w:r>
    </w:p>
    <w:p w:rsidR="003777D6" w:rsidRDefault="00D05FDB">
      <w:pPr>
        <w:spacing w:line="560" w:lineRule="exact"/>
        <w:ind w:firstLineChars="200" w:firstLine="640"/>
        <w:rPr>
          <w:rFonts w:ascii="仿宋_GB2312" w:eastAsia="仿宋_GB2312"/>
          <w:sz w:val="32"/>
          <w:szCs w:val="32"/>
        </w:rPr>
      </w:pPr>
      <w:r>
        <w:rPr>
          <w:rFonts w:ascii="仿宋_GB2312" w:eastAsia="仿宋_GB2312" w:hint="eastAsia"/>
          <w:sz w:val="32"/>
          <w:szCs w:val="32"/>
        </w:rPr>
        <w:t>第一环节：现场自我展示及答辩（分值占40%）</w:t>
      </w:r>
    </w:p>
    <w:p w:rsidR="003777D6" w:rsidRDefault="00D05FDB">
      <w:pPr>
        <w:spacing w:line="560" w:lineRule="exact"/>
        <w:ind w:firstLineChars="200" w:firstLine="640"/>
        <w:rPr>
          <w:rFonts w:ascii="仿宋_GB2312" w:eastAsia="仿宋_GB2312"/>
          <w:sz w:val="32"/>
          <w:szCs w:val="32"/>
        </w:rPr>
      </w:pPr>
      <w:r>
        <w:rPr>
          <w:rFonts w:ascii="仿宋_GB2312" w:eastAsia="仿宋_GB2312" w:hint="eastAsia"/>
          <w:sz w:val="32"/>
          <w:szCs w:val="32"/>
        </w:rPr>
        <w:t>参赛选手通过现场陈述（PPT辅助）展示个人规划作品，并</w:t>
      </w:r>
      <w:r>
        <w:rPr>
          <w:rFonts w:ascii="仿宋_GB2312" w:eastAsia="仿宋_GB2312" w:hint="eastAsia"/>
          <w:sz w:val="32"/>
          <w:szCs w:val="32"/>
        </w:rPr>
        <w:lastRenderedPageBreak/>
        <w:t>回答评委提问。时间不超过10分钟（其中陈述8分钟，回答评委提问2分钟）。</w:t>
      </w:r>
    </w:p>
    <w:p w:rsidR="003777D6" w:rsidRDefault="00D05FDB">
      <w:pPr>
        <w:spacing w:line="560" w:lineRule="exact"/>
        <w:ind w:firstLineChars="200" w:firstLine="640"/>
        <w:rPr>
          <w:rFonts w:ascii="仿宋_GB2312" w:eastAsia="仿宋_GB2312"/>
          <w:sz w:val="32"/>
          <w:szCs w:val="32"/>
        </w:rPr>
      </w:pPr>
      <w:r>
        <w:rPr>
          <w:rFonts w:ascii="仿宋_GB2312" w:eastAsia="仿宋_GB2312" w:hint="eastAsia"/>
          <w:sz w:val="32"/>
          <w:szCs w:val="32"/>
        </w:rPr>
        <w:t>第二环节：职业角色情境模拟（分值占20%）</w:t>
      </w:r>
    </w:p>
    <w:p w:rsidR="003777D6" w:rsidRDefault="00D05FDB">
      <w:pPr>
        <w:spacing w:line="560" w:lineRule="exact"/>
        <w:ind w:firstLineChars="200" w:firstLine="640"/>
        <w:rPr>
          <w:rFonts w:ascii="仿宋_GB2312" w:eastAsia="仿宋_GB2312"/>
          <w:sz w:val="32"/>
          <w:szCs w:val="32"/>
        </w:rPr>
      </w:pPr>
      <w:r>
        <w:rPr>
          <w:rFonts w:ascii="仿宋_GB2312" w:eastAsia="仿宋_GB2312" w:hint="eastAsia"/>
          <w:sz w:val="32"/>
          <w:szCs w:val="32"/>
        </w:rPr>
        <w:t>参赛选手根据自己的职业目标角色，选择该角色在实际工作情境中的一些特点片段进行展示，每人不超过4分钟。模拟结束后，每名选手做1分钟自述，阐明该模拟内容揭示的通用职业素质要点。（模拟比赛中所有道具由选手自己准备）</w:t>
      </w:r>
    </w:p>
    <w:p w:rsidR="003777D6" w:rsidRDefault="00D05FDB">
      <w:pPr>
        <w:spacing w:line="560" w:lineRule="exact"/>
        <w:ind w:firstLineChars="200" w:firstLine="643"/>
        <w:rPr>
          <w:rFonts w:ascii="仿宋_GB2312" w:eastAsia="仿宋_GB2312"/>
          <w:b/>
          <w:sz w:val="32"/>
          <w:szCs w:val="32"/>
        </w:rPr>
      </w:pPr>
      <w:r>
        <w:rPr>
          <w:rFonts w:ascii="仿宋_GB2312" w:eastAsia="仿宋_GB2312" w:hint="eastAsia"/>
          <w:b/>
          <w:sz w:val="32"/>
          <w:szCs w:val="32"/>
        </w:rPr>
        <w:t>决赛最后总得分＝参赛作品得分×40%＋现场展示答辩得分×40%+职业角色情景模拟得分×20%</w:t>
      </w:r>
    </w:p>
    <w:p w:rsidR="003777D6" w:rsidRDefault="00D05FDB">
      <w:pPr>
        <w:adjustRightInd w:val="0"/>
        <w:snapToGrid w:val="0"/>
        <w:spacing w:line="360" w:lineRule="auto"/>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 xml:space="preserve">    三、活动规则及说明</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一）各参赛大学生要根据自己的实际情况，进行科学合理的职业生涯规划。参赛作品主题要结合个人实际与社会需求，从专业、就业、职业等方面进行个人职业规划设计。参赛者必须是参赛作品的原创作者，获奖作品如发现有抄袭、盗用等不法手段或不符合规定及违反他人著作权的，即予取消其获奖资格。</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（二）参赛作品要求（包含但不限于以下内容）：</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1.《个人职业生涯规划书》</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（1）作品内容：至少包括自我认知、自我定位、环境分析、短中长期职业生涯目标设定、实施行动计划制定、评估和反馈等。</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（2）作品要求：内容完整、简明扼要，格式清晰，版面大方美观，创意新颖，能充分体现个性而不落俗套，能充分展现大学生朝气蓬勃的精神风貌，能充分展现职场新人的职业形象。</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（3）作品必须有扉页，扉页填写参赛者的真实姓名、性别、所在高校、院系、专业、年级、联系电话、E-mail、指导老师（限</w:t>
      </w:r>
      <w:r>
        <w:rPr>
          <w:rFonts w:ascii="仿宋_GB2312" w:eastAsia="仿宋_GB2312" w:hint="eastAsia"/>
          <w:sz w:val="32"/>
          <w:szCs w:val="32"/>
        </w:rPr>
        <w:lastRenderedPageBreak/>
        <w:t>1人）及其联系方式等相关信息。</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（4）作品可选用Word（*.doc文件）、Excel（*.xls文件）、PPT（*.ppt文件）进行制作。</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2.《职业生涯人物访谈报告》</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1）主要内容：参赛者要结合自身规划选取与规划职业相同或者相似的职场人物进行职业生涯访谈。参赛者在进行访谈前，要列出访谈问题清单，确定访谈重点，在访谈结束后，要将人物访谈过程、搜集的资料及心得撰写成《职业生涯人物访谈报告》。《职业生涯人物访谈报告》要突出选手访谈心得及自身对于职业认知方面的思考。</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2）访谈要求：要结合自我体验和访谈收获，写出目标职业生涯人物访谈报告，题目自拟。内容包括：目标职业生涯人物的选取、目标职业生涯人物简介、访谈过程简介、访谈问题总结、对目标职业的分析、自身认识的变化、对自己就业和将来职业发展的帮助等。字数在2500字左右。同时附上访谈记录。访谈记录要真实、全面记录访谈中的对话内容，并注明所访谈人物的职业信息，每份访谈记录所包含的问题不少于10个，字数在2000字以内，但不少于800字。</w:t>
      </w:r>
    </w:p>
    <w:p w:rsidR="003777D6" w:rsidRDefault="00D05FDB">
      <w:pPr>
        <w:spacing w:line="560" w:lineRule="exact"/>
        <w:rPr>
          <w:rFonts w:ascii="仿宋_GB2312" w:eastAsia="仿宋_GB2312"/>
          <w:sz w:val="32"/>
          <w:szCs w:val="32"/>
        </w:rPr>
      </w:pPr>
      <w:r>
        <w:rPr>
          <w:rFonts w:ascii="仿宋_GB2312" w:eastAsia="仿宋_GB2312" w:hint="eastAsia"/>
          <w:sz w:val="32"/>
          <w:szCs w:val="32"/>
        </w:rPr>
        <w:t xml:space="preserve">    （3）《职业生涯人物访谈报告》必须有扉页，扉页填写参赛者的真实姓名、性别、所在高校、院系、专业、年级、联系电话、E-mail、指导老师（限1人）及其联系方式等相关信息。</w:t>
      </w:r>
    </w:p>
    <w:p w:rsidR="003777D6" w:rsidRDefault="003777D6">
      <w:pPr>
        <w:tabs>
          <w:tab w:val="left" w:pos="1107"/>
        </w:tabs>
        <w:spacing w:line="480" w:lineRule="exact"/>
        <w:ind w:right="360"/>
        <w:jc w:val="center"/>
        <w:rPr>
          <w:rFonts w:ascii="宋体" w:hAnsi="宋体"/>
          <w:b/>
          <w:sz w:val="32"/>
          <w:szCs w:val="32"/>
        </w:rPr>
      </w:pPr>
    </w:p>
    <w:p w:rsidR="003777D6" w:rsidRDefault="003777D6">
      <w:pPr>
        <w:tabs>
          <w:tab w:val="left" w:pos="1107"/>
        </w:tabs>
        <w:spacing w:line="480" w:lineRule="exact"/>
        <w:ind w:right="360"/>
        <w:jc w:val="center"/>
        <w:rPr>
          <w:rFonts w:ascii="宋体" w:hAnsi="宋体"/>
          <w:b/>
          <w:sz w:val="32"/>
          <w:szCs w:val="32"/>
        </w:rPr>
      </w:pPr>
    </w:p>
    <w:p w:rsidR="003777D6" w:rsidRDefault="003777D6">
      <w:pPr>
        <w:tabs>
          <w:tab w:val="left" w:pos="1107"/>
        </w:tabs>
        <w:spacing w:line="480" w:lineRule="exact"/>
        <w:ind w:right="360"/>
        <w:jc w:val="center"/>
        <w:rPr>
          <w:rFonts w:ascii="宋体" w:hAnsi="宋体"/>
          <w:b/>
          <w:sz w:val="32"/>
          <w:szCs w:val="32"/>
        </w:rPr>
      </w:pPr>
    </w:p>
    <w:p w:rsidR="003777D6" w:rsidRDefault="003777D6">
      <w:pPr>
        <w:tabs>
          <w:tab w:val="left" w:pos="1107"/>
        </w:tabs>
        <w:spacing w:line="480" w:lineRule="exact"/>
        <w:ind w:right="360"/>
        <w:jc w:val="center"/>
        <w:rPr>
          <w:rFonts w:ascii="宋体" w:hAnsi="宋体"/>
          <w:b/>
          <w:sz w:val="32"/>
          <w:szCs w:val="32"/>
        </w:rPr>
      </w:pPr>
    </w:p>
    <w:p w:rsidR="003777D6" w:rsidRDefault="00D05FDB">
      <w:pPr>
        <w:tabs>
          <w:tab w:val="left" w:pos="1107"/>
        </w:tabs>
        <w:spacing w:line="480" w:lineRule="exact"/>
        <w:ind w:right="360"/>
        <w:jc w:val="center"/>
        <w:rPr>
          <w:rFonts w:ascii="宋体" w:hAnsi="宋体"/>
          <w:b/>
          <w:sz w:val="32"/>
          <w:szCs w:val="32"/>
        </w:rPr>
      </w:pPr>
      <w:r>
        <w:rPr>
          <w:rFonts w:ascii="宋体" w:hAnsi="宋体" w:hint="eastAsia"/>
          <w:b/>
          <w:sz w:val="32"/>
          <w:szCs w:val="32"/>
        </w:rPr>
        <w:lastRenderedPageBreak/>
        <w:t>福州大学2016年职业生涯规划大赛选手报名表</w:t>
      </w:r>
    </w:p>
    <w:p w:rsidR="003777D6" w:rsidRDefault="00D05FDB">
      <w:pPr>
        <w:spacing w:line="480" w:lineRule="exact"/>
        <w:ind w:leftChars="-28" w:left="-59" w:right="480" w:firstLineChars="236" w:firstLine="566"/>
        <w:jc w:val="right"/>
        <w:rPr>
          <w:rFonts w:ascii="宋体" w:hAnsi="宋体"/>
          <w:b/>
          <w:bCs/>
          <w:sz w:val="36"/>
          <w:szCs w:val="36"/>
        </w:rPr>
      </w:pPr>
      <w:r>
        <w:rPr>
          <w:rFonts w:ascii="宋体" w:hAnsi="宋体" w:hint="eastAsia"/>
          <w:bCs/>
          <w:sz w:val="24"/>
        </w:rPr>
        <w:t xml:space="preserve">        填表时间：</w:t>
      </w:r>
      <w:r>
        <w:rPr>
          <w:rFonts w:ascii="宋体" w:hAnsi="宋体" w:hint="eastAsia"/>
          <w:bCs/>
          <w:sz w:val="24"/>
          <w:u w:val="single"/>
        </w:rPr>
        <w:t>2016</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7"/>
        <w:gridCol w:w="283"/>
        <w:gridCol w:w="1226"/>
        <w:gridCol w:w="1489"/>
        <w:gridCol w:w="841"/>
        <w:gridCol w:w="622"/>
        <w:gridCol w:w="900"/>
        <w:gridCol w:w="1620"/>
        <w:gridCol w:w="1620"/>
      </w:tblGrid>
      <w:tr w:rsidR="003777D6">
        <w:trPr>
          <w:trHeight w:val="741"/>
          <w:jc w:val="center"/>
        </w:trPr>
        <w:tc>
          <w:tcPr>
            <w:tcW w:w="1407" w:type="dxa"/>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姓名</w:t>
            </w:r>
          </w:p>
        </w:tc>
        <w:tc>
          <w:tcPr>
            <w:tcW w:w="1509" w:type="dxa"/>
            <w:gridSpan w:val="2"/>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489" w:type="dxa"/>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性别</w:t>
            </w:r>
          </w:p>
        </w:tc>
        <w:tc>
          <w:tcPr>
            <w:tcW w:w="841" w:type="dxa"/>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522" w:type="dxa"/>
            <w:gridSpan w:val="2"/>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出生年月</w:t>
            </w:r>
          </w:p>
        </w:tc>
        <w:tc>
          <w:tcPr>
            <w:tcW w:w="1620" w:type="dxa"/>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620" w:type="dxa"/>
            <w:vMerge w:val="restart"/>
            <w:vAlign w:val="center"/>
          </w:tcPr>
          <w:p w:rsidR="003777D6" w:rsidRDefault="003777D6">
            <w:pPr>
              <w:tabs>
                <w:tab w:val="center" w:pos="4153"/>
                <w:tab w:val="right" w:pos="8306"/>
              </w:tabs>
              <w:snapToGrid w:val="0"/>
              <w:jc w:val="center"/>
              <w:rPr>
                <w:sz w:val="28"/>
                <w:szCs w:val="28"/>
              </w:rPr>
            </w:pPr>
          </w:p>
          <w:p w:rsidR="003777D6" w:rsidRDefault="00D05FDB">
            <w:pPr>
              <w:tabs>
                <w:tab w:val="center" w:pos="4153"/>
                <w:tab w:val="right" w:pos="8306"/>
              </w:tabs>
              <w:snapToGrid w:val="0"/>
              <w:jc w:val="center"/>
              <w:rPr>
                <w:sz w:val="28"/>
                <w:szCs w:val="28"/>
              </w:rPr>
            </w:pPr>
            <w:r>
              <w:rPr>
                <w:rFonts w:hint="eastAsia"/>
                <w:sz w:val="28"/>
                <w:szCs w:val="28"/>
              </w:rPr>
              <w:t>贴</w:t>
            </w:r>
            <w:r>
              <w:rPr>
                <w:rFonts w:hint="eastAsia"/>
                <w:sz w:val="28"/>
                <w:szCs w:val="28"/>
              </w:rPr>
              <w:t xml:space="preserve">      </w:t>
            </w:r>
            <w:r>
              <w:rPr>
                <w:rFonts w:hint="eastAsia"/>
                <w:sz w:val="28"/>
                <w:szCs w:val="28"/>
              </w:rPr>
              <w:t>照</w:t>
            </w:r>
          </w:p>
          <w:p w:rsidR="003777D6" w:rsidRDefault="003777D6">
            <w:pPr>
              <w:tabs>
                <w:tab w:val="center" w:pos="4153"/>
                <w:tab w:val="right" w:pos="8306"/>
              </w:tabs>
              <w:snapToGrid w:val="0"/>
              <w:jc w:val="center"/>
              <w:rPr>
                <w:sz w:val="28"/>
                <w:szCs w:val="28"/>
              </w:rPr>
            </w:pPr>
          </w:p>
          <w:p w:rsidR="003777D6" w:rsidRDefault="00D05FDB">
            <w:pPr>
              <w:tabs>
                <w:tab w:val="center" w:pos="4153"/>
                <w:tab w:val="right" w:pos="8306"/>
              </w:tabs>
              <w:snapToGrid w:val="0"/>
              <w:jc w:val="center"/>
              <w:rPr>
                <w:sz w:val="28"/>
                <w:szCs w:val="28"/>
              </w:rPr>
            </w:pPr>
            <w:r>
              <w:rPr>
                <w:rFonts w:hint="eastAsia"/>
                <w:sz w:val="28"/>
                <w:szCs w:val="28"/>
              </w:rPr>
              <w:t>片</w:t>
            </w:r>
            <w:r>
              <w:rPr>
                <w:rFonts w:hint="eastAsia"/>
                <w:sz w:val="28"/>
                <w:szCs w:val="28"/>
              </w:rPr>
              <w:t xml:space="preserve">      </w:t>
            </w:r>
            <w:r>
              <w:rPr>
                <w:rFonts w:hint="eastAsia"/>
                <w:sz w:val="28"/>
                <w:szCs w:val="28"/>
              </w:rPr>
              <w:t>处</w:t>
            </w:r>
          </w:p>
        </w:tc>
      </w:tr>
      <w:tr w:rsidR="003777D6">
        <w:trPr>
          <w:trHeight w:val="720"/>
          <w:jc w:val="center"/>
        </w:trPr>
        <w:tc>
          <w:tcPr>
            <w:tcW w:w="1407" w:type="dxa"/>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院（系）及专业</w:t>
            </w:r>
          </w:p>
        </w:tc>
        <w:tc>
          <w:tcPr>
            <w:tcW w:w="3839" w:type="dxa"/>
            <w:gridSpan w:val="4"/>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522" w:type="dxa"/>
            <w:gridSpan w:val="2"/>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学号</w:t>
            </w:r>
          </w:p>
        </w:tc>
        <w:tc>
          <w:tcPr>
            <w:tcW w:w="1620" w:type="dxa"/>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620" w:type="dxa"/>
            <w:vMerge/>
            <w:vAlign w:val="center"/>
          </w:tcPr>
          <w:p w:rsidR="003777D6" w:rsidRDefault="003777D6">
            <w:pPr>
              <w:tabs>
                <w:tab w:val="center" w:pos="4153"/>
                <w:tab w:val="right" w:pos="8306"/>
              </w:tabs>
              <w:snapToGrid w:val="0"/>
              <w:jc w:val="center"/>
              <w:rPr>
                <w:sz w:val="28"/>
                <w:szCs w:val="28"/>
              </w:rPr>
            </w:pPr>
          </w:p>
        </w:tc>
      </w:tr>
      <w:tr w:rsidR="003777D6">
        <w:trPr>
          <w:trHeight w:val="576"/>
          <w:jc w:val="center"/>
        </w:trPr>
        <w:tc>
          <w:tcPr>
            <w:tcW w:w="1407" w:type="dxa"/>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联系电话</w:t>
            </w:r>
          </w:p>
        </w:tc>
        <w:tc>
          <w:tcPr>
            <w:tcW w:w="2998" w:type="dxa"/>
            <w:gridSpan w:val="3"/>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463" w:type="dxa"/>
            <w:gridSpan w:val="2"/>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邮箱</w:t>
            </w:r>
          </w:p>
        </w:tc>
        <w:tc>
          <w:tcPr>
            <w:tcW w:w="2520" w:type="dxa"/>
            <w:gridSpan w:val="2"/>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620" w:type="dxa"/>
            <w:vMerge/>
            <w:vAlign w:val="center"/>
          </w:tcPr>
          <w:p w:rsidR="003777D6" w:rsidRDefault="003777D6">
            <w:pPr>
              <w:tabs>
                <w:tab w:val="center" w:pos="4153"/>
                <w:tab w:val="right" w:pos="8306"/>
              </w:tabs>
              <w:snapToGrid w:val="0"/>
              <w:jc w:val="center"/>
              <w:rPr>
                <w:sz w:val="28"/>
                <w:szCs w:val="28"/>
              </w:rPr>
            </w:pPr>
          </w:p>
        </w:tc>
      </w:tr>
      <w:tr w:rsidR="003777D6">
        <w:trPr>
          <w:trHeight w:val="576"/>
          <w:jc w:val="center"/>
        </w:trPr>
        <w:tc>
          <w:tcPr>
            <w:tcW w:w="1407" w:type="dxa"/>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职业目标</w:t>
            </w:r>
          </w:p>
        </w:tc>
        <w:tc>
          <w:tcPr>
            <w:tcW w:w="2998" w:type="dxa"/>
            <w:gridSpan w:val="3"/>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463" w:type="dxa"/>
            <w:gridSpan w:val="2"/>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指导教师</w:t>
            </w:r>
          </w:p>
        </w:tc>
        <w:tc>
          <w:tcPr>
            <w:tcW w:w="2520" w:type="dxa"/>
            <w:gridSpan w:val="2"/>
            <w:vAlign w:val="center"/>
          </w:tcPr>
          <w:p w:rsidR="003777D6" w:rsidRDefault="003777D6">
            <w:pPr>
              <w:tabs>
                <w:tab w:val="center" w:pos="4153"/>
                <w:tab w:val="right" w:pos="8306"/>
              </w:tabs>
              <w:snapToGrid w:val="0"/>
              <w:jc w:val="center"/>
              <w:rPr>
                <w:rFonts w:ascii="宋体" w:hAnsi="宋体" w:cs="宋体"/>
                <w:bCs/>
                <w:kern w:val="0"/>
                <w:sz w:val="28"/>
                <w:szCs w:val="28"/>
              </w:rPr>
            </w:pPr>
          </w:p>
        </w:tc>
        <w:tc>
          <w:tcPr>
            <w:tcW w:w="1620" w:type="dxa"/>
            <w:vMerge/>
            <w:vAlign w:val="center"/>
          </w:tcPr>
          <w:p w:rsidR="003777D6" w:rsidRDefault="003777D6">
            <w:pPr>
              <w:tabs>
                <w:tab w:val="center" w:pos="4153"/>
                <w:tab w:val="right" w:pos="8306"/>
              </w:tabs>
              <w:snapToGrid w:val="0"/>
              <w:jc w:val="center"/>
              <w:rPr>
                <w:sz w:val="28"/>
                <w:szCs w:val="28"/>
              </w:rPr>
            </w:pPr>
          </w:p>
        </w:tc>
      </w:tr>
      <w:tr w:rsidR="003777D6">
        <w:trPr>
          <w:trHeight w:val="1443"/>
          <w:jc w:val="center"/>
        </w:trPr>
        <w:tc>
          <w:tcPr>
            <w:tcW w:w="1407" w:type="dxa"/>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自我评价</w:t>
            </w:r>
          </w:p>
        </w:tc>
        <w:tc>
          <w:tcPr>
            <w:tcW w:w="8601" w:type="dxa"/>
            <w:gridSpan w:val="8"/>
            <w:vAlign w:val="center"/>
          </w:tcPr>
          <w:p w:rsidR="003777D6" w:rsidRDefault="003777D6">
            <w:pPr>
              <w:tabs>
                <w:tab w:val="center" w:pos="4153"/>
                <w:tab w:val="right" w:pos="8306"/>
              </w:tabs>
              <w:snapToGrid w:val="0"/>
              <w:jc w:val="center"/>
              <w:rPr>
                <w:rFonts w:ascii="宋体" w:hAnsi="宋体" w:cs="宋体"/>
                <w:bCs/>
                <w:kern w:val="0"/>
                <w:sz w:val="28"/>
                <w:szCs w:val="28"/>
              </w:rPr>
            </w:pPr>
          </w:p>
        </w:tc>
      </w:tr>
      <w:tr w:rsidR="003777D6">
        <w:trPr>
          <w:trHeight w:val="3939"/>
          <w:jc w:val="center"/>
        </w:trPr>
        <w:tc>
          <w:tcPr>
            <w:tcW w:w="10008" w:type="dxa"/>
            <w:gridSpan w:val="9"/>
          </w:tcPr>
          <w:p w:rsidR="003777D6" w:rsidRDefault="00D05FDB">
            <w:pPr>
              <w:tabs>
                <w:tab w:val="center" w:pos="4153"/>
                <w:tab w:val="right" w:pos="8306"/>
              </w:tabs>
              <w:snapToGrid w:val="0"/>
              <w:rPr>
                <w:rFonts w:ascii="宋体" w:hAnsi="宋体" w:cs="宋体"/>
                <w:bCs/>
                <w:kern w:val="0"/>
                <w:sz w:val="28"/>
                <w:szCs w:val="28"/>
              </w:rPr>
            </w:pPr>
            <w:r>
              <w:rPr>
                <w:rFonts w:ascii="宋体" w:hAnsi="宋体" w:cs="宋体" w:hint="eastAsia"/>
                <w:bCs/>
                <w:kern w:val="0"/>
                <w:sz w:val="28"/>
                <w:szCs w:val="28"/>
              </w:rPr>
              <w:t>个人职业规划书摘要：</w:t>
            </w:r>
          </w:p>
          <w:p w:rsidR="003777D6" w:rsidRDefault="003777D6">
            <w:pPr>
              <w:tabs>
                <w:tab w:val="center" w:pos="4153"/>
                <w:tab w:val="right" w:pos="8306"/>
              </w:tabs>
              <w:snapToGrid w:val="0"/>
              <w:rPr>
                <w:rFonts w:ascii="宋体" w:hAnsi="宋体" w:cs="宋体"/>
                <w:bCs/>
                <w:kern w:val="0"/>
                <w:sz w:val="28"/>
                <w:szCs w:val="28"/>
              </w:rPr>
            </w:pPr>
          </w:p>
          <w:p w:rsidR="003777D6" w:rsidRDefault="003777D6">
            <w:pPr>
              <w:tabs>
                <w:tab w:val="center" w:pos="4153"/>
                <w:tab w:val="right" w:pos="8306"/>
              </w:tabs>
              <w:snapToGrid w:val="0"/>
              <w:rPr>
                <w:rFonts w:ascii="宋体" w:hAnsi="宋体" w:cs="宋体"/>
                <w:bCs/>
                <w:kern w:val="0"/>
                <w:sz w:val="28"/>
                <w:szCs w:val="28"/>
              </w:rPr>
            </w:pPr>
          </w:p>
          <w:p w:rsidR="003777D6" w:rsidRDefault="003777D6">
            <w:pPr>
              <w:tabs>
                <w:tab w:val="center" w:pos="4153"/>
                <w:tab w:val="right" w:pos="8306"/>
              </w:tabs>
              <w:snapToGrid w:val="0"/>
              <w:rPr>
                <w:rFonts w:ascii="宋体" w:hAnsi="宋体" w:cs="宋体"/>
                <w:bCs/>
                <w:kern w:val="0"/>
                <w:sz w:val="28"/>
                <w:szCs w:val="28"/>
              </w:rPr>
            </w:pPr>
          </w:p>
          <w:p w:rsidR="003777D6" w:rsidRDefault="003777D6">
            <w:pPr>
              <w:tabs>
                <w:tab w:val="center" w:pos="4153"/>
                <w:tab w:val="right" w:pos="8306"/>
              </w:tabs>
              <w:snapToGrid w:val="0"/>
              <w:rPr>
                <w:rFonts w:ascii="宋体" w:hAnsi="宋体" w:cs="宋体"/>
                <w:bCs/>
                <w:kern w:val="0"/>
                <w:sz w:val="28"/>
                <w:szCs w:val="28"/>
              </w:rPr>
            </w:pPr>
          </w:p>
          <w:p w:rsidR="003777D6" w:rsidRDefault="003777D6">
            <w:pPr>
              <w:tabs>
                <w:tab w:val="center" w:pos="4153"/>
                <w:tab w:val="right" w:pos="8306"/>
              </w:tabs>
              <w:snapToGrid w:val="0"/>
              <w:rPr>
                <w:rFonts w:ascii="宋体" w:hAnsi="宋体" w:cs="宋体"/>
                <w:bCs/>
                <w:kern w:val="0"/>
                <w:sz w:val="28"/>
                <w:szCs w:val="28"/>
              </w:rPr>
            </w:pPr>
          </w:p>
        </w:tc>
      </w:tr>
      <w:tr w:rsidR="003777D6">
        <w:trPr>
          <w:trHeight w:val="629"/>
          <w:jc w:val="center"/>
        </w:trPr>
        <w:tc>
          <w:tcPr>
            <w:tcW w:w="1690" w:type="dxa"/>
            <w:gridSpan w:val="2"/>
            <w:vAlign w:val="center"/>
          </w:tcPr>
          <w:p w:rsidR="003777D6" w:rsidRDefault="00D05FDB">
            <w:pPr>
              <w:tabs>
                <w:tab w:val="center" w:pos="4153"/>
                <w:tab w:val="right" w:pos="8306"/>
              </w:tabs>
              <w:snapToGrid w:val="0"/>
              <w:jc w:val="center"/>
              <w:rPr>
                <w:rFonts w:ascii="宋体" w:hAnsi="宋体" w:cs="宋体"/>
                <w:bCs/>
                <w:kern w:val="0"/>
                <w:sz w:val="28"/>
                <w:szCs w:val="28"/>
              </w:rPr>
            </w:pPr>
            <w:r>
              <w:rPr>
                <w:rFonts w:ascii="宋体" w:hAnsi="宋体" w:cs="宋体" w:hint="eastAsia"/>
                <w:bCs/>
                <w:kern w:val="0"/>
                <w:sz w:val="28"/>
                <w:szCs w:val="28"/>
              </w:rPr>
              <w:t>学院意见及书面文档作品分数</w:t>
            </w:r>
          </w:p>
        </w:tc>
        <w:tc>
          <w:tcPr>
            <w:tcW w:w="8318" w:type="dxa"/>
            <w:gridSpan w:val="7"/>
            <w:vAlign w:val="center"/>
          </w:tcPr>
          <w:p w:rsidR="003777D6" w:rsidRDefault="003777D6">
            <w:pPr>
              <w:tabs>
                <w:tab w:val="center" w:pos="4153"/>
                <w:tab w:val="right" w:pos="8306"/>
              </w:tabs>
              <w:snapToGrid w:val="0"/>
              <w:jc w:val="center"/>
              <w:rPr>
                <w:rFonts w:ascii="宋体" w:hAnsi="宋体" w:cs="宋体"/>
                <w:bCs/>
                <w:kern w:val="0"/>
                <w:sz w:val="28"/>
                <w:szCs w:val="28"/>
              </w:rPr>
            </w:pPr>
          </w:p>
        </w:tc>
      </w:tr>
      <w:tr w:rsidR="003777D6">
        <w:trPr>
          <w:trHeight w:val="1590"/>
          <w:jc w:val="center"/>
        </w:trPr>
        <w:tc>
          <w:tcPr>
            <w:tcW w:w="5246" w:type="dxa"/>
            <w:gridSpan w:val="5"/>
          </w:tcPr>
          <w:p w:rsidR="003777D6" w:rsidRDefault="00D05FDB">
            <w:pPr>
              <w:tabs>
                <w:tab w:val="center" w:pos="4153"/>
                <w:tab w:val="right" w:pos="8306"/>
              </w:tabs>
              <w:snapToGrid w:val="0"/>
              <w:rPr>
                <w:rFonts w:ascii="宋体" w:hAnsi="宋体" w:cs="宋体"/>
                <w:bCs/>
                <w:kern w:val="0"/>
                <w:sz w:val="28"/>
                <w:szCs w:val="28"/>
              </w:rPr>
            </w:pPr>
            <w:r>
              <w:rPr>
                <w:rFonts w:ascii="宋体" w:hAnsi="宋体" w:cs="宋体" w:hint="eastAsia"/>
                <w:bCs/>
                <w:kern w:val="0"/>
                <w:sz w:val="28"/>
                <w:szCs w:val="28"/>
              </w:rPr>
              <w:t>指导教师评价：</w:t>
            </w:r>
          </w:p>
          <w:p w:rsidR="003777D6" w:rsidRDefault="003777D6">
            <w:pPr>
              <w:tabs>
                <w:tab w:val="center" w:pos="4153"/>
                <w:tab w:val="right" w:pos="8306"/>
              </w:tabs>
              <w:snapToGrid w:val="0"/>
              <w:rPr>
                <w:rFonts w:ascii="宋体" w:hAnsi="宋体" w:cs="宋体"/>
                <w:bCs/>
                <w:kern w:val="0"/>
                <w:sz w:val="28"/>
                <w:szCs w:val="28"/>
              </w:rPr>
            </w:pPr>
          </w:p>
          <w:p w:rsidR="003777D6" w:rsidRDefault="003777D6">
            <w:pPr>
              <w:tabs>
                <w:tab w:val="center" w:pos="4153"/>
                <w:tab w:val="right" w:pos="8306"/>
              </w:tabs>
              <w:snapToGrid w:val="0"/>
              <w:rPr>
                <w:rFonts w:ascii="宋体" w:hAnsi="宋体" w:cs="宋体"/>
                <w:bCs/>
                <w:kern w:val="0"/>
                <w:sz w:val="28"/>
                <w:szCs w:val="28"/>
              </w:rPr>
            </w:pPr>
          </w:p>
          <w:p w:rsidR="003777D6" w:rsidRDefault="00D05FDB">
            <w:pPr>
              <w:tabs>
                <w:tab w:val="center" w:pos="4153"/>
                <w:tab w:val="right" w:pos="8306"/>
              </w:tabs>
              <w:snapToGrid w:val="0"/>
              <w:ind w:firstLineChars="1000" w:firstLine="2800"/>
              <w:rPr>
                <w:rFonts w:ascii="宋体" w:hAnsi="宋体" w:cs="宋体"/>
                <w:bCs/>
                <w:kern w:val="0"/>
                <w:sz w:val="28"/>
                <w:szCs w:val="28"/>
              </w:rPr>
            </w:pPr>
            <w:r>
              <w:rPr>
                <w:rFonts w:ascii="宋体" w:hAnsi="宋体" w:cs="宋体" w:hint="eastAsia"/>
                <w:bCs/>
                <w:kern w:val="0"/>
                <w:sz w:val="28"/>
                <w:szCs w:val="28"/>
              </w:rPr>
              <w:t>签名:</w:t>
            </w:r>
          </w:p>
          <w:p w:rsidR="003777D6" w:rsidRDefault="00D05FDB">
            <w:pPr>
              <w:tabs>
                <w:tab w:val="center" w:pos="4153"/>
                <w:tab w:val="right" w:pos="8306"/>
              </w:tabs>
              <w:snapToGrid w:val="0"/>
              <w:ind w:firstLineChars="900" w:firstLine="25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c>
          <w:tcPr>
            <w:tcW w:w="4762" w:type="dxa"/>
            <w:gridSpan w:val="4"/>
          </w:tcPr>
          <w:p w:rsidR="003777D6" w:rsidRDefault="00D05FDB">
            <w:pPr>
              <w:tabs>
                <w:tab w:val="center" w:pos="4153"/>
                <w:tab w:val="right" w:pos="8306"/>
              </w:tabs>
              <w:snapToGrid w:val="0"/>
              <w:rPr>
                <w:sz w:val="28"/>
                <w:szCs w:val="28"/>
              </w:rPr>
            </w:pPr>
            <w:r>
              <w:rPr>
                <w:rFonts w:hint="eastAsia"/>
                <w:sz w:val="28"/>
                <w:szCs w:val="28"/>
              </w:rPr>
              <w:t>大赛主办方意见：</w:t>
            </w:r>
          </w:p>
          <w:p w:rsidR="003777D6" w:rsidRDefault="003777D6">
            <w:pPr>
              <w:tabs>
                <w:tab w:val="center" w:pos="4153"/>
                <w:tab w:val="right" w:pos="8306"/>
              </w:tabs>
              <w:snapToGrid w:val="0"/>
              <w:rPr>
                <w:sz w:val="28"/>
                <w:szCs w:val="28"/>
              </w:rPr>
            </w:pPr>
          </w:p>
          <w:p w:rsidR="003777D6" w:rsidRDefault="003777D6">
            <w:pPr>
              <w:tabs>
                <w:tab w:val="center" w:pos="4153"/>
                <w:tab w:val="right" w:pos="8306"/>
              </w:tabs>
              <w:snapToGrid w:val="0"/>
              <w:rPr>
                <w:sz w:val="28"/>
                <w:szCs w:val="28"/>
              </w:rPr>
            </w:pPr>
          </w:p>
          <w:p w:rsidR="003777D6" w:rsidRDefault="00D05FDB">
            <w:pPr>
              <w:tabs>
                <w:tab w:val="center" w:pos="4153"/>
                <w:tab w:val="right" w:pos="8306"/>
              </w:tabs>
              <w:snapToGrid w:val="0"/>
              <w:ind w:firstLineChars="700" w:firstLine="1960"/>
              <w:rPr>
                <w:sz w:val="28"/>
                <w:szCs w:val="28"/>
              </w:rPr>
            </w:pPr>
            <w:r>
              <w:rPr>
                <w:rFonts w:hint="eastAsia"/>
                <w:sz w:val="28"/>
                <w:szCs w:val="28"/>
              </w:rPr>
              <w:t>签章：</w:t>
            </w:r>
          </w:p>
          <w:p w:rsidR="003777D6" w:rsidRDefault="00D05FDB">
            <w:pPr>
              <w:tabs>
                <w:tab w:val="center" w:pos="4153"/>
                <w:tab w:val="right" w:pos="8306"/>
              </w:tabs>
              <w:snapToGrid w:val="0"/>
              <w:ind w:firstLineChars="600" w:firstLine="16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3777D6" w:rsidRDefault="003777D6">
      <w:pPr>
        <w:spacing w:line="560" w:lineRule="exact"/>
        <w:rPr>
          <w:rFonts w:ascii="仿宋_GB2312" w:eastAsia="仿宋_GB2312"/>
          <w:sz w:val="32"/>
          <w:szCs w:val="32"/>
        </w:rPr>
      </w:pPr>
    </w:p>
    <w:sectPr w:rsidR="003777D6" w:rsidSect="003777D6">
      <w:footerReference w:type="default" r:id="rId8"/>
      <w:pgSz w:w="11906" w:h="16838"/>
      <w:pgMar w:top="1588" w:right="1531" w:bottom="113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87" w:rsidRDefault="001C6E87" w:rsidP="003777D6">
      <w:r>
        <w:separator/>
      </w:r>
    </w:p>
  </w:endnote>
  <w:endnote w:type="continuationSeparator" w:id="0">
    <w:p w:rsidR="001C6E87" w:rsidRDefault="001C6E87" w:rsidP="00377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D6" w:rsidRDefault="00AE2535">
    <w:pPr>
      <w:pStyle w:val="a5"/>
      <w:jc w:val="right"/>
    </w:pPr>
    <w:r>
      <w:fldChar w:fldCharType="begin"/>
    </w:r>
    <w:r w:rsidR="00D05FDB">
      <w:instrText xml:space="preserve"> PAGE   \* MERGEFORMAT </w:instrText>
    </w:r>
    <w:r>
      <w:fldChar w:fldCharType="separate"/>
    </w:r>
    <w:r w:rsidR="00F86079" w:rsidRPr="00F86079">
      <w:rPr>
        <w:noProof/>
        <w:lang w:val="zh-CN"/>
      </w:rPr>
      <w:t>-</w:t>
    </w:r>
    <w:r w:rsidR="00F86079">
      <w:rPr>
        <w:noProof/>
      </w:rPr>
      <w:t xml:space="preserve"> 6 -</w:t>
    </w:r>
    <w:r>
      <w:fldChar w:fldCharType="end"/>
    </w:r>
  </w:p>
  <w:p w:rsidR="003777D6" w:rsidRDefault="003777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87" w:rsidRDefault="001C6E87" w:rsidP="003777D6">
      <w:r>
        <w:separator/>
      </w:r>
    </w:p>
  </w:footnote>
  <w:footnote w:type="continuationSeparator" w:id="0">
    <w:p w:rsidR="001C6E87" w:rsidRDefault="001C6E87" w:rsidP="00377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360" w:hanging="360"/>
      </w:pPr>
      <w:rPr>
        <w:rFonts w:hint="default"/>
        <w:color w:val="auto"/>
      </w:rPr>
    </w:lvl>
    <w:lvl w:ilvl="1" w:tentative="1">
      <w:start w:val="1"/>
      <w:numFmt w:val="japaneseCounting"/>
      <w:lvlText w:val="%2、"/>
      <w:lvlJc w:val="left"/>
      <w:pPr>
        <w:tabs>
          <w:tab w:val="left" w:pos="1065"/>
        </w:tabs>
        <w:ind w:left="1065" w:hanging="645"/>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33EE61C1"/>
    <w:multiLevelType w:val="multilevel"/>
    <w:tmpl w:val="33EE61C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4F6E1D3"/>
    <w:multiLevelType w:val="singleLevel"/>
    <w:tmpl w:val="54F6E1D3"/>
    <w:lvl w:ilvl="0">
      <w:start w:val="1"/>
      <w:numFmt w:val="decimal"/>
      <w:suff w:val="nothing"/>
      <w:lvlText w:val="%1."/>
      <w:lvlJc w:val="left"/>
    </w:lvl>
  </w:abstractNum>
  <w:abstractNum w:abstractNumId="3">
    <w:nsid w:val="54F6E3D2"/>
    <w:multiLevelType w:val="singleLevel"/>
    <w:tmpl w:val="54F6E3D2"/>
    <w:lvl w:ilvl="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76BD"/>
    <w:rsid w:val="00057306"/>
    <w:rsid w:val="000611BB"/>
    <w:rsid w:val="00061FCB"/>
    <w:rsid w:val="00080D87"/>
    <w:rsid w:val="000B1987"/>
    <w:rsid w:val="0011315B"/>
    <w:rsid w:val="00172A27"/>
    <w:rsid w:val="00185743"/>
    <w:rsid w:val="001B1D4D"/>
    <w:rsid w:val="001C6E87"/>
    <w:rsid w:val="001D3778"/>
    <w:rsid w:val="001F16B5"/>
    <w:rsid w:val="001F5A3E"/>
    <w:rsid w:val="0020384D"/>
    <w:rsid w:val="00205787"/>
    <w:rsid w:val="002178D9"/>
    <w:rsid w:val="002378CE"/>
    <w:rsid w:val="00243D39"/>
    <w:rsid w:val="002A55FE"/>
    <w:rsid w:val="002E2382"/>
    <w:rsid w:val="00307C25"/>
    <w:rsid w:val="00310CFD"/>
    <w:rsid w:val="00314859"/>
    <w:rsid w:val="0032026C"/>
    <w:rsid w:val="00321444"/>
    <w:rsid w:val="00326B61"/>
    <w:rsid w:val="00334B01"/>
    <w:rsid w:val="003777D6"/>
    <w:rsid w:val="003C67F7"/>
    <w:rsid w:val="003C7826"/>
    <w:rsid w:val="003D6BC7"/>
    <w:rsid w:val="00462410"/>
    <w:rsid w:val="004B6ECE"/>
    <w:rsid w:val="004D4B7D"/>
    <w:rsid w:val="00505A30"/>
    <w:rsid w:val="005175D8"/>
    <w:rsid w:val="00530080"/>
    <w:rsid w:val="0058575B"/>
    <w:rsid w:val="005A7F77"/>
    <w:rsid w:val="006036E5"/>
    <w:rsid w:val="00616438"/>
    <w:rsid w:val="00637F12"/>
    <w:rsid w:val="00653664"/>
    <w:rsid w:val="006550F6"/>
    <w:rsid w:val="006654F3"/>
    <w:rsid w:val="00680F59"/>
    <w:rsid w:val="006820CF"/>
    <w:rsid w:val="006D5B2C"/>
    <w:rsid w:val="006F45C5"/>
    <w:rsid w:val="007008B9"/>
    <w:rsid w:val="00714B05"/>
    <w:rsid w:val="007541A5"/>
    <w:rsid w:val="0078416E"/>
    <w:rsid w:val="007C7B3A"/>
    <w:rsid w:val="007F5BFD"/>
    <w:rsid w:val="0082216F"/>
    <w:rsid w:val="0083327D"/>
    <w:rsid w:val="00834F07"/>
    <w:rsid w:val="00842583"/>
    <w:rsid w:val="00847326"/>
    <w:rsid w:val="0087144D"/>
    <w:rsid w:val="008741D1"/>
    <w:rsid w:val="00885877"/>
    <w:rsid w:val="008F29E9"/>
    <w:rsid w:val="00943BBC"/>
    <w:rsid w:val="00951CF0"/>
    <w:rsid w:val="00971FB6"/>
    <w:rsid w:val="009754DF"/>
    <w:rsid w:val="009860DA"/>
    <w:rsid w:val="009C1242"/>
    <w:rsid w:val="00A462C7"/>
    <w:rsid w:val="00A54A63"/>
    <w:rsid w:val="00A57E17"/>
    <w:rsid w:val="00A72FA9"/>
    <w:rsid w:val="00A8484B"/>
    <w:rsid w:val="00A94699"/>
    <w:rsid w:val="00A967E7"/>
    <w:rsid w:val="00AC3695"/>
    <w:rsid w:val="00AE2535"/>
    <w:rsid w:val="00B0092B"/>
    <w:rsid w:val="00B03468"/>
    <w:rsid w:val="00B26237"/>
    <w:rsid w:val="00B46C41"/>
    <w:rsid w:val="00B51F6A"/>
    <w:rsid w:val="00B7449A"/>
    <w:rsid w:val="00B80481"/>
    <w:rsid w:val="00BA43F9"/>
    <w:rsid w:val="00C75DD2"/>
    <w:rsid w:val="00C80C4D"/>
    <w:rsid w:val="00CA6006"/>
    <w:rsid w:val="00CE1C75"/>
    <w:rsid w:val="00CF3F17"/>
    <w:rsid w:val="00D05FDB"/>
    <w:rsid w:val="00D21312"/>
    <w:rsid w:val="00D50ABC"/>
    <w:rsid w:val="00DB1E72"/>
    <w:rsid w:val="00DB43E2"/>
    <w:rsid w:val="00DD5AE8"/>
    <w:rsid w:val="00E441BE"/>
    <w:rsid w:val="00E56609"/>
    <w:rsid w:val="00E7475F"/>
    <w:rsid w:val="00EA2BCA"/>
    <w:rsid w:val="00EC7FD0"/>
    <w:rsid w:val="00EF5553"/>
    <w:rsid w:val="00F40F14"/>
    <w:rsid w:val="00F86079"/>
    <w:rsid w:val="00F93A8F"/>
    <w:rsid w:val="00F941F1"/>
    <w:rsid w:val="03A8118D"/>
    <w:rsid w:val="08610ACC"/>
    <w:rsid w:val="09953447"/>
    <w:rsid w:val="0B45790A"/>
    <w:rsid w:val="0BBD62CF"/>
    <w:rsid w:val="1074050C"/>
    <w:rsid w:val="13F029C1"/>
    <w:rsid w:val="192B2C59"/>
    <w:rsid w:val="1D7F2BF3"/>
    <w:rsid w:val="1E380848"/>
    <w:rsid w:val="20AA1E26"/>
    <w:rsid w:val="21231D98"/>
    <w:rsid w:val="257815B5"/>
    <w:rsid w:val="258864A1"/>
    <w:rsid w:val="289514C4"/>
    <w:rsid w:val="2A755335"/>
    <w:rsid w:val="2B3866F7"/>
    <w:rsid w:val="2D2A5ED6"/>
    <w:rsid w:val="2F4C7AA6"/>
    <w:rsid w:val="2FCC3878"/>
    <w:rsid w:val="306772F9"/>
    <w:rsid w:val="336E17F0"/>
    <w:rsid w:val="375B1505"/>
    <w:rsid w:val="3D833E79"/>
    <w:rsid w:val="3E2171FA"/>
    <w:rsid w:val="47211FF2"/>
    <w:rsid w:val="472A37FB"/>
    <w:rsid w:val="484653A1"/>
    <w:rsid w:val="484B1829"/>
    <w:rsid w:val="49F72B69"/>
    <w:rsid w:val="4B205ACF"/>
    <w:rsid w:val="51877A52"/>
    <w:rsid w:val="52766056"/>
    <w:rsid w:val="53AA2BCF"/>
    <w:rsid w:val="53E143AE"/>
    <w:rsid w:val="54B05D00"/>
    <w:rsid w:val="5A074243"/>
    <w:rsid w:val="5F693096"/>
    <w:rsid w:val="64976216"/>
    <w:rsid w:val="68991C29"/>
    <w:rsid w:val="6B6D624F"/>
    <w:rsid w:val="6DF91820"/>
    <w:rsid w:val="6EA74418"/>
    <w:rsid w:val="6EC8494C"/>
    <w:rsid w:val="70F8072A"/>
    <w:rsid w:val="738C46C5"/>
    <w:rsid w:val="744978D7"/>
    <w:rsid w:val="778A542A"/>
    <w:rsid w:val="7A294A79"/>
    <w:rsid w:val="7A3B6018"/>
    <w:rsid w:val="7AA2343E"/>
    <w:rsid w:val="7ABA4368"/>
    <w:rsid w:val="7CA4518D"/>
    <w:rsid w:val="7D74675F"/>
    <w:rsid w:val="7ECD5A97"/>
    <w:rsid w:val="7F001769"/>
    <w:rsid w:val="7F800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D6"/>
    <w:pPr>
      <w:widowControl w:val="0"/>
      <w:jc w:val="both"/>
    </w:pPr>
    <w:rPr>
      <w:kern w:val="2"/>
      <w:sz w:val="21"/>
      <w:szCs w:val="24"/>
    </w:rPr>
  </w:style>
  <w:style w:type="paragraph" w:styleId="1">
    <w:name w:val="heading 1"/>
    <w:basedOn w:val="a"/>
    <w:next w:val="a"/>
    <w:qFormat/>
    <w:rsid w:val="003777D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777D6"/>
    <w:rPr>
      <w:rFonts w:ascii="Cambria" w:eastAsia="黑体" w:hAnsi="Cambria"/>
      <w:sz w:val="20"/>
      <w:szCs w:val="20"/>
    </w:rPr>
  </w:style>
  <w:style w:type="paragraph" w:styleId="a4">
    <w:name w:val="Date"/>
    <w:basedOn w:val="a"/>
    <w:next w:val="a"/>
    <w:link w:val="Char"/>
    <w:qFormat/>
    <w:rsid w:val="003777D6"/>
    <w:pPr>
      <w:ind w:leftChars="2500" w:left="100"/>
    </w:pPr>
  </w:style>
  <w:style w:type="paragraph" w:styleId="a5">
    <w:name w:val="footer"/>
    <w:basedOn w:val="a"/>
    <w:link w:val="Char0"/>
    <w:uiPriority w:val="99"/>
    <w:qFormat/>
    <w:rsid w:val="003777D6"/>
    <w:pPr>
      <w:tabs>
        <w:tab w:val="center" w:pos="4153"/>
        <w:tab w:val="right" w:pos="8306"/>
      </w:tabs>
      <w:snapToGrid w:val="0"/>
      <w:jc w:val="left"/>
    </w:pPr>
    <w:rPr>
      <w:sz w:val="18"/>
      <w:szCs w:val="18"/>
    </w:rPr>
  </w:style>
  <w:style w:type="paragraph" w:styleId="a6">
    <w:name w:val="header"/>
    <w:basedOn w:val="a"/>
    <w:link w:val="Char1"/>
    <w:qFormat/>
    <w:rsid w:val="003777D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777D6"/>
    <w:pPr>
      <w:widowControl/>
      <w:spacing w:before="100" w:beforeAutospacing="1" w:after="100" w:afterAutospacing="1"/>
      <w:jc w:val="left"/>
    </w:pPr>
    <w:rPr>
      <w:rFonts w:ascii="宋体" w:hAnsi="宋体" w:cs="宋体"/>
      <w:kern w:val="0"/>
      <w:sz w:val="24"/>
    </w:rPr>
  </w:style>
  <w:style w:type="character" w:styleId="a8">
    <w:name w:val="Strong"/>
    <w:basedOn w:val="a0"/>
    <w:qFormat/>
    <w:rsid w:val="003777D6"/>
    <w:rPr>
      <w:b/>
      <w:bCs/>
    </w:rPr>
  </w:style>
  <w:style w:type="character" w:styleId="a9">
    <w:name w:val="page number"/>
    <w:basedOn w:val="a0"/>
    <w:qFormat/>
    <w:rsid w:val="003777D6"/>
  </w:style>
  <w:style w:type="character" w:styleId="aa">
    <w:name w:val="Hyperlink"/>
    <w:basedOn w:val="a0"/>
    <w:qFormat/>
    <w:rsid w:val="003777D6"/>
    <w:rPr>
      <w:color w:val="0000FF"/>
      <w:u w:val="none"/>
    </w:rPr>
  </w:style>
  <w:style w:type="table" w:styleId="ab">
    <w:name w:val="Table Grid"/>
    <w:basedOn w:val="a1"/>
    <w:uiPriority w:val="59"/>
    <w:unhideWhenUsed/>
    <w:qFormat/>
    <w:rsid w:val="003777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sid w:val="003777D6"/>
    <w:rPr>
      <w:rFonts w:ascii="Times New Roman" w:hAnsi="Times New Roman"/>
      <w:kern w:val="2"/>
      <w:sz w:val="18"/>
      <w:szCs w:val="18"/>
    </w:rPr>
  </w:style>
  <w:style w:type="character" w:customStyle="1" w:styleId="Char">
    <w:name w:val="日期 Char"/>
    <w:basedOn w:val="a0"/>
    <w:link w:val="a4"/>
    <w:qFormat/>
    <w:rsid w:val="003777D6"/>
    <w:rPr>
      <w:rFonts w:ascii="Times New Roman" w:hAnsi="Times New Roman"/>
      <w:kern w:val="2"/>
      <w:sz w:val="21"/>
      <w:szCs w:val="24"/>
    </w:rPr>
  </w:style>
  <w:style w:type="character" w:customStyle="1" w:styleId="ca-41">
    <w:name w:val="ca-41"/>
    <w:basedOn w:val="a0"/>
    <w:qFormat/>
    <w:rsid w:val="003777D6"/>
    <w:rPr>
      <w:rFonts w:ascii="Times New Roman" w:hAnsi="Times New Roman" w:cs="Times New Roman" w:hint="default"/>
      <w:sz w:val="24"/>
      <w:szCs w:val="24"/>
    </w:rPr>
  </w:style>
  <w:style w:type="character" w:customStyle="1" w:styleId="Char0">
    <w:name w:val="页脚 Char"/>
    <w:basedOn w:val="a0"/>
    <w:link w:val="a5"/>
    <w:uiPriority w:val="99"/>
    <w:qFormat/>
    <w:rsid w:val="003777D6"/>
    <w:rPr>
      <w:rFonts w:ascii="Times New Roman" w:hAnsi="Times New Roman"/>
      <w:kern w:val="2"/>
      <w:sz w:val="18"/>
      <w:szCs w:val="18"/>
    </w:rPr>
  </w:style>
  <w:style w:type="character" w:customStyle="1" w:styleId="news1">
    <w:name w:val="news1"/>
    <w:qFormat/>
    <w:rsid w:val="003777D6"/>
    <w:rPr>
      <w:rFonts w:ascii="Verdana" w:hAnsi="Verdana" w:hint="default"/>
      <w:color w:val="000000"/>
      <w:sz w:val="21"/>
      <w:szCs w:val="21"/>
    </w:rPr>
  </w:style>
  <w:style w:type="character" w:customStyle="1" w:styleId="ca-31">
    <w:name w:val="ca-31"/>
    <w:basedOn w:val="a0"/>
    <w:qFormat/>
    <w:rsid w:val="003777D6"/>
    <w:rPr>
      <w:rFonts w:ascii="宋体" w:eastAsia="宋体" w:hAnsi="宋体" w:hint="eastAsia"/>
      <w:sz w:val="24"/>
      <w:szCs w:val="24"/>
    </w:rPr>
  </w:style>
  <w:style w:type="paragraph" w:customStyle="1" w:styleId="10">
    <w:name w:val="列出段落1"/>
    <w:basedOn w:val="a"/>
    <w:uiPriority w:val="34"/>
    <w:qFormat/>
    <w:rsid w:val="003777D6"/>
    <w:pPr>
      <w:ind w:firstLineChars="200" w:firstLine="420"/>
    </w:pPr>
  </w:style>
  <w:style w:type="paragraph" w:customStyle="1" w:styleId="11">
    <w:name w:val="列出段落11"/>
    <w:basedOn w:val="a"/>
    <w:uiPriority w:val="34"/>
    <w:qFormat/>
    <w:rsid w:val="003777D6"/>
    <w:pPr>
      <w:ind w:firstLineChars="200" w:firstLine="420"/>
    </w:pPr>
  </w:style>
  <w:style w:type="paragraph" w:customStyle="1" w:styleId="Style9">
    <w:name w:val="_Style 9"/>
    <w:basedOn w:val="a"/>
    <w:uiPriority w:val="34"/>
    <w:qFormat/>
    <w:rsid w:val="003777D6"/>
    <w:pPr>
      <w:ind w:firstLineChars="200" w:firstLine="420"/>
    </w:pPr>
    <w:rPr>
      <w:rFonts w:ascii="Calibri" w:hAnsi="Calibri"/>
      <w:szCs w:val="22"/>
    </w:rPr>
  </w:style>
  <w:style w:type="paragraph" w:customStyle="1" w:styleId="pa-1">
    <w:name w:val="pa-1"/>
    <w:basedOn w:val="a"/>
    <w:qFormat/>
    <w:rsid w:val="003777D6"/>
    <w:pPr>
      <w:widowControl/>
      <w:spacing w:line="360" w:lineRule="atLeast"/>
    </w:pPr>
    <w:rPr>
      <w:rFonts w:ascii="宋体" w:hAnsi="宋体" w:cs="宋体"/>
      <w:kern w:val="0"/>
      <w:sz w:val="24"/>
    </w:rPr>
  </w:style>
  <w:style w:type="paragraph" w:customStyle="1" w:styleId="p0">
    <w:name w:val="p0"/>
    <w:basedOn w:val="a"/>
    <w:qFormat/>
    <w:rsid w:val="003777D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2645</Words>
  <Characters>2778</Characters>
  <Application>Microsoft Office Word</Application>
  <DocSecurity>0</DocSecurity>
  <Lines>277</Lines>
  <Paragraphs>301</Paragraphs>
  <ScaleCrop>false</ScaleCrop>
  <Company>微软中国</Company>
  <LinksUpToDate>false</LinksUpToDate>
  <CharactersWithSpaces>5122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2016-03-14T01:16:00Z</dcterms:created>
  <dc:creator>微软中国</dc:creator>
  <lastModifiedBy>Administrator</lastModifiedBy>
  <lastPrinted>2016-03-14T01:16:00Z</lastPrinted>
  <dcterms:modified xsi:type="dcterms:W3CDTF">2016-03-17T06:39:00Z</dcterms:modified>
  <revision>9</revision>
  <dc:title>关于举办福州大学第七届职业规划节活动的通知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